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114"/>
        <w:gridCol w:w="35"/>
        <w:gridCol w:w="530"/>
        <w:gridCol w:w="2272"/>
        <w:gridCol w:w="1531"/>
        <w:gridCol w:w="595"/>
        <w:gridCol w:w="2335"/>
      </w:tblGrid>
      <w:tr w:rsidR="001803D2" w:rsidRPr="00F86CCE" w:rsidTr="007E2E59">
        <w:trPr>
          <w:cantSplit/>
          <w:trHeight w:hRule="exact" w:val="1164"/>
        </w:trPr>
        <w:tc>
          <w:tcPr>
            <w:tcW w:w="1314" w:type="pct"/>
            <w:gridSpan w:val="3"/>
            <w:tcBorders>
              <w:top w:val="single" w:sz="12" w:space="0" w:color="00FFFF"/>
            </w:tcBorders>
          </w:tcPr>
          <w:p w:rsidR="002E33E7" w:rsidRPr="00854177" w:rsidRDefault="00854177" w:rsidP="009541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A35C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Long-term plan unit: </w:t>
            </w:r>
          </w:p>
          <w:p w:rsidR="001803D2" w:rsidRPr="00F86CCE" w:rsidRDefault="001803D2" w:rsidP="00F86CC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6CCE">
              <w:rPr>
                <w:rFonts w:ascii="Times New Roman" w:hAnsi="Times New Roman"/>
                <w:sz w:val="24"/>
              </w:rPr>
              <w:t xml:space="preserve">Unit </w:t>
            </w:r>
            <w:r w:rsidR="00F86CCE" w:rsidRPr="00F86CCE">
              <w:rPr>
                <w:rFonts w:ascii="Times New Roman" w:hAnsi="Times New Roman"/>
                <w:sz w:val="24"/>
                <w:lang w:val="en-US"/>
              </w:rPr>
              <w:t>4 The world around us</w:t>
            </w:r>
          </w:p>
        </w:tc>
        <w:tc>
          <w:tcPr>
            <w:tcW w:w="3686" w:type="pct"/>
            <w:gridSpan w:val="5"/>
            <w:tcBorders>
              <w:top w:val="single" w:sz="12" w:space="0" w:color="00FFFF"/>
            </w:tcBorders>
          </w:tcPr>
          <w:p w:rsidR="002E33E7" w:rsidRPr="00F86CCE" w:rsidRDefault="001803D2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86CCE">
              <w:rPr>
                <w:rFonts w:ascii="Times New Roman" w:hAnsi="Times New Roman"/>
                <w:b/>
                <w:sz w:val="24"/>
              </w:rPr>
              <w:t>School:</w:t>
            </w:r>
          </w:p>
          <w:p w:rsidR="001803D2" w:rsidRPr="00F86CCE" w:rsidRDefault="001803D2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03D2" w:rsidRPr="00F86CCE" w:rsidTr="007E2E59">
        <w:trPr>
          <w:cantSplit/>
          <w:trHeight w:hRule="exact" w:val="421"/>
        </w:trPr>
        <w:tc>
          <w:tcPr>
            <w:tcW w:w="1314" w:type="pct"/>
            <w:gridSpan w:val="3"/>
          </w:tcPr>
          <w:p w:rsidR="001803D2" w:rsidRPr="00F86CCE" w:rsidRDefault="001803D2" w:rsidP="00C539A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F86CCE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3686" w:type="pct"/>
            <w:gridSpan w:val="5"/>
          </w:tcPr>
          <w:p w:rsidR="001803D2" w:rsidRPr="00F86CCE" w:rsidRDefault="001803D2" w:rsidP="00C539A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F86CCE">
              <w:rPr>
                <w:rFonts w:ascii="Times New Roman" w:hAnsi="Times New Roman"/>
                <w:b/>
                <w:sz w:val="24"/>
              </w:rPr>
              <w:t xml:space="preserve">Teacher name: </w:t>
            </w:r>
          </w:p>
        </w:tc>
      </w:tr>
      <w:tr w:rsidR="001803D2" w:rsidRPr="00F86CCE" w:rsidTr="007E2E59">
        <w:trPr>
          <w:cantSplit/>
          <w:trHeight w:hRule="exact" w:val="471"/>
        </w:trPr>
        <w:tc>
          <w:tcPr>
            <w:tcW w:w="1314" w:type="pct"/>
            <w:gridSpan w:val="3"/>
          </w:tcPr>
          <w:p w:rsidR="001803D2" w:rsidRPr="00532C2E" w:rsidRDefault="00B727CF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6CCE">
              <w:rPr>
                <w:rFonts w:ascii="Times New Roman" w:hAnsi="Times New Roman"/>
                <w:b/>
                <w:sz w:val="24"/>
              </w:rPr>
              <w:t>Grade</w:t>
            </w:r>
            <w:r w:rsidR="001803D2" w:rsidRPr="00F86CCE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3103EA" w:rsidRPr="00F86CC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99" w:type="pct"/>
            <w:gridSpan w:val="3"/>
          </w:tcPr>
          <w:p w:rsidR="001803D2" w:rsidRPr="00F86CCE" w:rsidRDefault="001803D2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F86CCE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488" w:type="pct"/>
            <w:gridSpan w:val="2"/>
          </w:tcPr>
          <w:p w:rsidR="001803D2" w:rsidRPr="00F86CCE" w:rsidRDefault="001803D2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F86CCE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95416C" w:rsidRPr="00F86CCE" w:rsidTr="003809A8">
        <w:trPr>
          <w:cantSplit/>
          <w:trHeight w:hRule="exact" w:val="471"/>
        </w:trPr>
        <w:tc>
          <w:tcPr>
            <w:tcW w:w="5000" w:type="pct"/>
            <w:gridSpan w:val="8"/>
          </w:tcPr>
          <w:p w:rsidR="0095416C" w:rsidRPr="00F86CCE" w:rsidRDefault="0095416C" w:rsidP="00D45C6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6CCE">
              <w:rPr>
                <w:rFonts w:ascii="Times New Roman" w:hAnsi="Times New Roman"/>
                <w:b/>
                <w:sz w:val="24"/>
              </w:rPr>
              <w:t xml:space="preserve">Theme of the lesson: </w:t>
            </w:r>
            <w:r w:rsidR="00D45C61">
              <w:rPr>
                <w:rFonts w:ascii="Times New Roman" w:hAnsi="Times New Roman"/>
                <w:sz w:val="24"/>
                <w:lang w:val="en-US"/>
              </w:rPr>
              <w:t>Hot and cold</w:t>
            </w:r>
          </w:p>
        </w:tc>
      </w:tr>
      <w:tr w:rsidR="001803D2" w:rsidRPr="00F86CCE" w:rsidTr="007E2E59">
        <w:trPr>
          <w:cantSplit/>
          <w:trHeight w:val="567"/>
        </w:trPr>
        <w:tc>
          <w:tcPr>
            <w:tcW w:w="1296" w:type="pct"/>
            <w:gridSpan w:val="2"/>
          </w:tcPr>
          <w:p w:rsidR="001803D2" w:rsidRPr="00F86CCE" w:rsidRDefault="00E16FFA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 xml:space="preserve">Learning objectives </w:t>
            </w:r>
            <w:r w:rsidR="001803D2" w:rsidRPr="00F86CCE">
              <w:rPr>
                <w:rFonts w:ascii="Times New Roman" w:hAnsi="Times New Roman"/>
                <w:b/>
                <w:sz w:val="24"/>
                <w:lang w:eastAsia="en-GB"/>
              </w:rPr>
              <w:t>that this lesson is contributing to</w:t>
            </w:r>
          </w:p>
        </w:tc>
        <w:tc>
          <w:tcPr>
            <w:tcW w:w="3704" w:type="pct"/>
            <w:gridSpan w:val="6"/>
          </w:tcPr>
          <w:p w:rsidR="001803D2" w:rsidRPr="00F86CCE" w:rsidRDefault="007D16D9" w:rsidP="007D16D9">
            <w:pPr>
              <w:spacing w:line="240" w:lineRule="auto"/>
              <w:ind w:right="-52"/>
              <w:rPr>
                <w:rFonts w:ascii="Times New Roman" w:hAnsi="Times New Roman"/>
                <w:bCs/>
                <w:sz w:val="24"/>
              </w:rPr>
            </w:pPr>
            <w:r w:rsidRPr="00F86CCE">
              <w:rPr>
                <w:rFonts w:ascii="Times New Roman" w:hAnsi="Times New Roman"/>
                <w:b/>
                <w:sz w:val="24"/>
              </w:rPr>
              <w:t>1.S</w:t>
            </w:r>
            <w:r w:rsidR="000F3D2F" w:rsidRPr="00F86CCE">
              <w:rPr>
                <w:rFonts w:ascii="Times New Roman" w:hAnsi="Times New Roman"/>
                <w:b/>
                <w:sz w:val="24"/>
              </w:rPr>
              <w:t>3</w:t>
            </w:r>
            <w:r w:rsidRPr="00F86CCE">
              <w:rPr>
                <w:rFonts w:ascii="Times New Roman" w:hAnsi="Times New Roman"/>
                <w:bCs/>
                <w:sz w:val="24"/>
              </w:rPr>
              <w:t>pronounce basic words and expressions intelligibly</w:t>
            </w:r>
          </w:p>
          <w:p w:rsidR="00F86CCE" w:rsidRPr="00F86CCE" w:rsidRDefault="00F86CCE" w:rsidP="007D16D9">
            <w:pPr>
              <w:spacing w:line="240" w:lineRule="auto"/>
              <w:ind w:right="-52"/>
              <w:rPr>
                <w:rFonts w:ascii="Times New Roman" w:hAnsi="Times New Roman"/>
                <w:bCs/>
                <w:sz w:val="24"/>
              </w:rPr>
            </w:pPr>
            <w:r w:rsidRPr="00F86CCE">
              <w:rPr>
                <w:rFonts w:ascii="Times New Roman" w:hAnsi="Times New Roman"/>
                <w:b/>
                <w:bCs/>
                <w:sz w:val="24"/>
              </w:rPr>
              <w:t>1.R1</w:t>
            </w:r>
            <w:r w:rsidRPr="00F86CCE">
              <w:rPr>
                <w:rFonts w:ascii="Times New Roman" w:hAnsi="Times New Roman"/>
                <w:bCs/>
                <w:sz w:val="24"/>
              </w:rPr>
              <w:t xml:space="preserve"> recognize initial letters in names and places</w:t>
            </w:r>
          </w:p>
          <w:p w:rsidR="00F86CCE" w:rsidRPr="00F86CCE" w:rsidRDefault="00F86CCE" w:rsidP="007D16D9">
            <w:pPr>
              <w:spacing w:line="240" w:lineRule="auto"/>
              <w:ind w:right="-52"/>
              <w:rPr>
                <w:rFonts w:ascii="Times New Roman" w:hAnsi="Times New Roman"/>
                <w:bCs/>
                <w:sz w:val="24"/>
              </w:rPr>
            </w:pPr>
            <w:r w:rsidRPr="00F86CCE">
              <w:rPr>
                <w:rFonts w:ascii="Times New Roman" w:hAnsi="Times New Roman"/>
                <w:b/>
                <w:bCs/>
                <w:sz w:val="24"/>
              </w:rPr>
              <w:t>1.L1</w:t>
            </w:r>
            <w:r w:rsidRPr="00F86CCE">
              <w:rPr>
                <w:rFonts w:ascii="Times New Roman" w:hAnsi="Times New Roman"/>
                <w:bCs/>
                <w:sz w:val="24"/>
              </w:rPr>
              <w:t xml:space="preserve"> recognize short instructions for basic classroom routines spoken slowly and distinctly </w:t>
            </w:r>
            <w:bookmarkStart w:id="0" w:name="_GoBack"/>
            <w:bookmarkEnd w:id="0"/>
          </w:p>
        </w:tc>
      </w:tr>
      <w:tr w:rsidR="001803D2" w:rsidRPr="00F86CCE" w:rsidTr="007E2E59">
        <w:trPr>
          <w:cantSplit/>
          <w:trHeight w:hRule="exact" w:val="340"/>
        </w:trPr>
        <w:tc>
          <w:tcPr>
            <w:tcW w:w="1296" w:type="pct"/>
            <w:gridSpan w:val="2"/>
            <w:vMerge w:val="restart"/>
          </w:tcPr>
          <w:p w:rsidR="001803D2" w:rsidRPr="00F86CCE" w:rsidRDefault="001803D2" w:rsidP="003A379B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704" w:type="pct"/>
            <w:gridSpan w:val="6"/>
            <w:tcBorders>
              <w:bottom w:val="nil"/>
            </w:tcBorders>
          </w:tcPr>
          <w:p w:rsidR="001803D2" w:rsidRPr="00F86CCE" w:rsidRDefault="00B727CF" w:rsidP="003A379B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="001803D2" w:rsidRPr="00F86CCE">
              <w:rPr>
                <w:rFonts w:ascii="Times New Roman" w:hAnsi="Times New Roman"/>
                <w:b/>
                <w:sz w:val="24"/>
                <w:lang w:eastAsia="en-GB"/>
              </w:rPr>
              <w:t>earners will be able to:</w:t>
            </w:r>
          </w:p>
        </w:tc>
      </w:tr>
      <w:tr w:rsidR="001803D2" w:rsidRPr="00F86CCE" w:rsidTr="007E2E59">
        <w:trPr>
          <w:cantSplit/>
          <w:trHeight w:val="603"/>
        </w:trPr>
        <w:tc>
          <w:tcPr>
            <w:tcW w:w="1296" w:type="pct"/>
            <w:gridSpan w:val="2"/>
            <w:vMerge/>
          </w:tcPr>
          <w:p w:rsidR="001803D2" w:rsidRPr="00F86CCE" w:rsidRDefault="001803D2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1803D2" w:rsidRPr="00F86CCE" w:rsidRDefault="00E16FFA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Recognize letters</w:t>
            </w:r>
          </w:p>
          <w:p w:rsidR="005C7EDC" w:rsidRPr="00F86CCE" w:rsidRDefault="000F3D2F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 xml:space="preserve">Understand and follow instructions </w:t>
            </w:r>
          </w:p>
          <w:p w:rsidR="003E1B60" w:rsidRPr="00F86CCE" w:rsidRDefault="003E1B60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 xml:space="preserve">Pronounce 90% of words intelligibly </w:t>
            </w:r>
          </w:p>
        </w:tc>
      </w:tr>
      <w:tr w:rsidR="00B727CF" w:rsidRPr="00F86CCE" w:rsidTr="007E2E59">
        <w:trPr>
          <w:cantSplit/>
          <w:trHeight w:val="603"/>
        </w:trPr>
        <w:tc>
          <w:tcPr>
            <w:tcW w:w="1296" w:type="pct"/>
            <w:gridSpan w:val="2"/>
          </w:tcPr>
          <w:p w:rsidR="00B727CF" w:rsidRPr="00F86CCE" w:rsidRDefault="00B727CF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Success criteria</w:t>
            </w: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95416C" w:rsidRPr="00F86CCE" w:rsidRDefault="00547A60" w:rsidP="0095416C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Learners have met the</w:t>
            </w:r>
            <w:r w:rsidR="0095416C" w:rsidRPr="00F86CCE">
              <w:rPr>
                <w:rFonts w:ascii="Times New Roman" w:hAnsi="Times New Roman"/>
                <w:b/>
                <w:sz w:val="24"/>
                <w:lang w:eastAsia="en-GB"/>
              </w:rPr>
              <w:t xml:space="preserve"> learning objective</w:t>
            </w:r>
            <w:r w:rsidR="00E16FFA" w:rsidRPr="00F86CCE">
              <w:rPr>
                <w:rFonts w:ascii="Times New Roman" w:hAnsi="Times New Roman"/>
                <w:b/>
                <w:sz w:val="24"/>
                <w:lang w:eastAsia="en-GB"/>
              </w:rPr>
              <w:t xml:space="preserve"> (R1</w:t>
            </w: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) if they can: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9"/>
            </w:tblGrid>
            <w:tr w:rsidR="003E1B60" w:rsidRPr="00F86CCE" w:rsidTr="003E1B60">
              <w:trPr>
                <w:trHeight w:val="109"/>
              </w:trPr>
              <w:tc>
                <w:tcPr>
                  <w:tcW w:w="6979" w:type="dxa"/>
                </w:tcPr>
                <w:p w:rsidR="003E1B60" w:rsidRPr="00F86CCE" w:rsidRDefault="00E16FFA" w:rsidP="00F86CCE">
                  <w:pPr>
                    <w:pStyle w:val="Default"/>
                    <w:rPr>
                      <w:lang w:val="en-US"/>
                    </w:rPr>
                  </w:pPr>
                  <w:r w:rsidRPr="00F86CCE">
                    <w:rPr>
                      <w:lang w:val="en-US"/>
                    </w:rPr>
                    <w:t xml:space="preserve">Recognize letters in names of </w:t>
                  </w:r>
                  <w:r w:rsidR="00F86CCE">
                    <w:rPr>
                      <w:lang w:val="en-US"/>
                    </w:rPr>
                    <w:t>animals</w:t>
                  </w:r>
                </w:p>
              </w:tc>
            </w:tr>
            <w:tr w:rsidR="003E1B60" w:rsidRPr="00F86CCE" w:rsidTr="003E1B60">
              <w:trPr>
                <w:trHeight w:val="313"/>
              </w:trPr>
              <w:tc>
                <w:tcPr>
                  <w:tcW w:w="6979" w:type="dxa"/>
                </w:tcPr>
                <w:p w:rsidR="003E1B60" w:rsidRPr="00F86CCE" w:rsidRDefault="00F86CCE" w:rsidP="003E1B60">
                  <w:pPr>
                    <w:pStyle w:val="Defaul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Spell the words</w:t>
                  </w:r>
                  <w:r w:rsidR="00E16FFA" w:rsidRPr="00F86CCE">
                    <w:rPr>
                      <w:lang w:val="en-US"/>
                    </w:rPr>
                    <w:t xml:space="preserve"> correctly </w:t>
                  </w:r>
                </w:p>
              </w:tc>
            </w:tr>
          </w:tbl>
          <w:p w:rsidR="00B727CF" w:rsidRPr="00F86CCE" w:rsidRDefault="00B727CF" w:rsidP="00C44625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B727CF" w:rsidRPr="00F86CCE" w:rsidTr="007E2E59">
        <w:trPr>
          <w:cantSplit/>
          <w:trHeight w:val="423"/>
        </w:trPr>
        <w:tc>
          <w:tcPr>
            <w:tcW w:w="1296" w:type="pct"/>
            <w:gridSpan w:val="2"/>
          </w:tcPr>
          <w:p w:rsidR="00B727CF" w:rsidRPr="00F86CCE" w:rsidRDefault="00B727CF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Value links</w:t>
            </w: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B727CF" w:rsidRPr="00532C2E" w:rsidRDefault="00532C2E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Lifelong learning</w:t>
            </w:r>
          </w:p>
        </w:tc>
      </w:tr>
      <w:tr w:rsidR="0095416C" w:rsidRPr="00F86CCE" w:rsidTr="007E2E59">
        <w:trPr>
          <w:cantSplit/>
          <w:trHeight w:val="423"/>
        </w:trPr>
        <w:tc>
          <w:tcPr>
            <w:tcW w:w="1296" w:type="pct"/>
            <w:gridSpan w:val="2"/>
          </w:tcPr>
          <w:p w:rsidR="0095416C" w:rsidRPr="00F86CCE" w:rsidRDefault="0095416C" w:rsidP="00C44625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Cross-curricularlinks</w:t>
            </w: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95416C" w:rsidRPr="00F86CCE" w:rsidRDefault="007D16D9" w:rsidP="00F86CCE">
            <w:pPr>
              <w:widowControl/>
              <w:tabs>
                <w:tab w:val="left" w:pos="428"/>
              </w:tabs>
              <w:spacing w:after="60" w:line="240" w:lineRule="auto"/>
              <w:rPr>
                <w:rStyle w:val="hps"/>
                <w:rFonts w:ascii="Times New Roman" w:hAnsi="Times New Roman"/>
                <w:sz w:val="24"/>
                <w:lang w:val="en-US"/>
              </w:rPr>
            </w:pPr>
            <w:r w:rsidRPr="00F86CCE">
              <w:rPr>
                <w:rStyle w:val="hps"/>
                <w:rFonts w:ascii="Times New Roman" w:hAnsi="Times New Roman"/>
                <w:sz w:val="24"/>
                <w:lang w:val="en-US"/>
              </w:rPr>
              <w:t>World cognition</w:t>
            </w:r>
            <w:r w:rsidR="00E16FFA" w:rsidRPr="00F86CCE">
              <w:rPr>
                <w:rStyle w:val="hps"/>
                <w:rFonts w:ascii="Times New Roman" w:hAnsi="Times New Roman"/>
                <w:sz w:val="24"/>
                <w:lang w:val="en-US"/>
              </w:rPr>
              <w:t xml:space="preserve">, </w:t>
            </w:r>
            <w:r w:rsidR="00F86CCE">
              <w:rPr>
                <w:rStyle w:val="hps"/>
                <w:rFonts w:ascii="Times New Roman" w:hAnsi="Times New Roman"/>
                <w:sz w:val="24"/>
                <w:lang w:val="en-US"/>
              </w:rPr>
              <w:t xml:space="preserve">zoology </w:t>
            </w:r>
          </w:p>
        </w:tc>
      </w:tr>
      <w:tr w:rsidR="0095416C" w:rsidRPr="00F86CCE" w:rsidTr="007E2E59">
        <w:trPr>
          <w:cantSplit/>
          <w:trHeight w:val="423"/>
        </w:trPr>
        <w:tc>
          <w:tcPr>
            <w:tcW w:w="1296" w:type="pct"/>
            <w:gridSpan w:val="2"/>
          </w:tcPr>
          <w:p w:rsidR="0095416C" w:rsidRPr="00F86CCE" w:rsidRDefault="0095416C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ICT skills</w:t>
            </w: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95416C" w:rsidRPr="00F86CCE" w:rsidRDefault="009830C0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Style w:val="hps"/>
                <w:rFonts w:ascii="Times New Roman" w:hAnsi="Times New Roman"/>
                <w:sz w:val="24"/>
                <w:lang w:val="en-US"/>
              </w:rPr>
            </w:pPr>
            <w:r w:rsidRPr="00F86CCE">
              <w:rPr>
                <w:rStyle w:val="hps"/>
                <w:rFonts w:ascii="Times New Roman" w:hAnsi="Times New Roman"/>
                <w:sz w:val="24"/>
                <w:lang w:val="en-US"/>
              </w:rPr>
              <w:t>Using videos</w:t>
            </w:r>
            <w:r w:rsidR="003E1B60" w:rsidRPr="00F86CCE">
              <w:rPr>
                <w:rStyle w:val="hps"/>
                <w:rFonts w:ascii="Times New Roman" w:hAnsi="Times New Roman"/>
                <w:sz w:val="24"/>
                <w:lang w:val="en-US"/>
              </w:rPr>
              <w:t>&amp; pictures</w:t>
            </w:r>
            <w:r w:rsidRPr="00F86CCE">
              <w:rPr>
                <w:rStyle w:val="hps"/>
                <w:rFonts w:ascii="Times New Roman" w:hAnsi="Times New Roman"/>
                <w:sz w:val="24"/>
                <w:lang w:val="en-US"/>
              </w:rPr>
              <w:t>, working with URLs</w:t>
            </w:r>
          </w:p>
        </w:tc>
      </w:tr>
      <w:tr w:rsidR="001803D2" w:rsidRPr="00F86CCE" w:rsidTr="007E2E59">
        <w:trPr>
          <w:cantSplit/>
          <w:trHeight w:val="567"/>
        </w:trPr>
        <w:tc>
          <w:tcPr>
            <w:tcW w:w="1296" w:type="pct"/>
            <w:gridSpan w:val="2"/>
          </w:tcPr>
          <w:p w:rsidR="001803D2" w:rsidRPr="00F86CCE" w:rsidRDefault="001803D2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704" w:type="pct"/>
            <w:gridSpan w:val="6"/>
          </w:tcPr>
          <w:p w:rsidR="001803D2" w:rsidRPr="00F86CCE" w:rsidRDefault="00F86CCE" w:rsidP="00C4462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</w:rPr>
              <w:t xml:space="preserve">Vocabulary from previous three units: </w:t>
            </w:r>
            <w:r w:rsidRPr="00F86CCE">
              <w:rPr>
                <w:rFonts w:ascii="Times New Roman" w:hAnsi="Times New Roman"/>
                <w:i/>
                <w:sz w:val="24"/>
              </w:rPr>
              <w:t>There is/There</w:t>
            </w:r>
            <w:r w:rsidRPr="00F86CCE">
              <w:rPr>
                <w:rFonts w:ascii="Times New Roman" w:hAnsi="Times New Roman"/>
                <w:sz w:val="24"/>
              </w:rPr>
              <w:t xml:space="preserve"> are structure and use of plural forms from Unit 3.</w:t>
            </w:r>
          </w:p>
        </w:tc>
      </w:tr>
      <w:tr w:rsidR="001803D2" w:rsidRPr="00F86CCE" w:rsidTr="003809A8">
        <w:trPr>
          <w:trHeight w:hRule="exact" w:val="471"/>
        </w:trPr>
        <w:tc>
          <w:tcPr>
            <w:tcW w:w="5000" w:type="pct"/>
            <w:gridSpan w:val="8"/>
          </w:tcPr>
          <w:p w:rsidR="001803D2" w:rsidRPr="00F86CCE" w:rsidRDefault="001803D2" w:rsidP="00931BA0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1803D2" w:rsidRPr="00F86CCE" w:rsidTr="007E2E59">
        <w:trPr>
          <w:trHeight w:hRule="exact" w:val="788"/>
        </w:trPr>
        <w:tc>
          <w:tcPr>
            <w:tcW w:w="731" w:type="pct"/>
          </w:tcPr>
          <w:p w:rsidR="001803D2" w:rsidRPr="00F86CCE" w:rsidRDefault="001803D2" w:rsidP="003A379B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084" w:type="pct"/>
            <w:gridSpan w:val="6"/>
          </w:tcPr>
          <w:p w:rsidR="001803D2" w:rsidRPr="00F86CCE" w:rsidRDefault="001803D2" w:rsidP="009C7BFF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1186" w:type="pct"/>
          </w:tcPr>
          <w:p w:rsidR="001803D2" w:rsidRPr="00F86CCE" w:rsidRDefault="001803D2" w:rsidP="003A379B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1803D2" w:rsidRPr="00F86CCE" w:rsidTr="007E2E59">
        <w:trPr>
          <w:trHeight w:val="943"/>
        </w:trPr>
        <w:tc>
          <w:tcPr>
            <w:tcW w:w="731" w:type="pct"/>
          </w:tcPr>
          <w:p w:rsidR="00541089" w:rsidRPr="00F86CCE" w:rsidRDefault="00541089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Beginning</w:t>
            </w:r>
          </w:p>
          <w:p w:rsidR="001803D2" w:rsidRPr="00F86CCE" w:rsidRDefault="000F3D2F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val="en-US" w:eastAsia="en-GB"/>
              </w:rPr>
              <w:t>5</w:t>
            </w:r>
            <w:r w:rsidR="0056250C" w:rsidRPr="00F86CCE">
              <w:rPr>
                <w:rFonts w:ascii="Times New Roman" w:hAnsi="Times New Roman"/>
                <w:sz w:val="24"/>
                <w:lang w:eastAsia="en-GB"/>
              </w:rPr>
              <w:t xml:space="preserve">  min</w:t>
            </w:r>
            <w:r w:rsidR="001803D2" w:rsidRPr="00F86CCE">
              <w:rPr>
                <w:rFonts w:ascii="Times New Roman" w:hAnsi="Times New Roman"/>
                <w:sz w:val="24"/>
                <w:lang w:eastAsia="en-GB"/>
              </w:rPr>
              <w:t>s</w:t>
            </w: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084" w:type="pct"/>
            <w:gridSpan w:val="6"/>
          </w:tcPr>
          <w:p w:rsidR="00393D80" w:rsidRDefault="00393D80" w:rsidP="0056250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ru-RU"/>
              </w:rPr>
            </w:pPr>
          </w:p>
          <w:p w:rsidR="003103EA" w:rsidRPr="00F86CCE" w:rsidRDefault="0056250C" w:rsidP="0056250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F86CCE">
              <w:rPr>
                <w:rFonts w:ascii="Times New Roman" w:hAnsi="Times New Roman"/>
                <w:sz w:val="24"/>
                <w:lang w:val="en-US" w:eastAsia="ru-RU"/>
              </w:rPr>
              <w:t>Teacher greets students; students respond to greeting and take their places.</w:t>
            </w:r>
          </w:p>
          <w:p w:rsidR="003809A8" w:rsidRPr="00F86CCE" w:rsidRDefault="003809A8" w:rsidP="003809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F86CCE">
              <w:rPr>
                <w:rFonts w:ascii="Times New Roman" w:hAnsi="Times New Roman"/>
                <w:b/>
                <w:sz w:val="24"/>
                <w:lang w:val="en-US" w:eastAsia="ru-RU"/>
              </w:rPr>
              <w:t>Warming up</w:t>
            </w:r>
          </w:p>
          <w:p w:rsidR="007D16D9" w:rsidRPr="00F86CCE" w:rsidRDefault="007D16D9" w:rsidP="00927F68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86CCE">
              <w:rPr>
                <w:rFonts w:ascii="Times New Roman" w:hAnsi="Times New Roman"/>
                <w:sz w:val="24"/>
                <w:lang w:val="en-US"/>
              </w:rPr>
              <w:t xml:space="preserve">Teacher asks students </w:t>
            </w:r>
            <w:r w:rsidRPr="00F86CCE">
              <w:rPr>
                <w:rFonts w:ascii="Times New Roman" w:hAnsi="Times New Roman"/>
                <w:i/>
                <w:sz w:val="24"/>
                <w:lang w:val="en-US"/>
              </w:rPr>
              <w:t>“How are you?”</w:t>
            </w:r>
            <w:r w:rsidRPr="00F86CCE">
              <w:rPr>
                <w:rFonts w:ascii="Times New Roman" w:hAnsi="Times New Roman"/>
                <w:sz w:val="24"/>
                <w:lang w:val="en-US"/>
              </w:rPr>
              <w:t xml:space="preserve"> to find out their mood at the beginning of the lesson; students choose one of the smiles they </w:t>
            </w:r>
            <w:r w:rsidR="004731EC">
              <w:rPr>
                <w:rFonts w:ascii="Times New Roman" w:hAnsi="Times New Roman"/>
                <w:sz w:val="24"/>
                <w:lang w:val="en-US"/>
              </w:rPr>
              <w:t>see on the slide</w:t>
            </w:r>
            <w:r w:rsidRPr="00F86CCE">
              <w:rPr>
                <w:rFonts w:ascii="Times New Roman" w:hAnsi="Times New Roman"/>
                <w:sz w:val="24"/>
                <w:lang w:val="en-US"/>
              </w:rPr>
              <w:t>, saying “I am happy/sad….etc.”</w:t>
            </w:r>
          </w:p>
          <w:p w:rsidR="007D16D9" w:rsidRPr="00F86CCE" w:rsidRDefault="00393D80" w:rsidP="00927F68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Teacher introduces lesson objectives to students.</w:t>
            </w:r>
          </w:p>
          <w:p w:rsidR="00BC51BA" w:rsidRDefault="000F3D2F" w:rsidP="00F86CC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86CCE">
              <w:rPr>
                <w:rFonts w:ascii="Times New Roman" w:hAnsi="Times New Roman"/>
                <w:sz w:val="24"/>
                <w:lang w:val="en-US" w:eastAsia="en-GB"/>
              </w:rPr>
              <w:t xml:space="preserve">Students watch a video and follow the instructions to </w:t>
            </w:r>
            <w:r w:rsidR="00F86CCE">
              <w:rPr>
                <w:rFonts w:ascii="Times New Roman" w:hAnsi="Times New Roman"/>
                <w:sz w:val="24"/>
                <w:lang w:val="en-US" w:eastAsia="en-GB"/>
              </w:rPr>
              <w:t xml:space="preserve">do the </w:t>
            </w:r>
            <w:r w:rsidR="00D45C61">
              <w:rPr>
                <w:rFonts w:ascii="Times New Roman" w:hAnsi="Times New Roman"/>
                <w:sz w:val="24"/>
                <w:lang w:val="en-US" w:eastAsia="en-GB"/>
              </w:rPr>
              <w:t>“</w:t>
            </w:r>
            <w:r w:rsidR="00F86CCE">
              <w:rPr>
                <w:rFonts w:ascii="Times New Roman" w:hAnsi="Times New Roman"/>
                <w:sz w:val="24"/>
                <w:lang w:val="en-US" w:eastAsia="en-GB"/>
              </w:rPr>
              <w:t xml:space="preserve">hockey </w:t>
            </w:r>
            <w:proofErr w:type="spellStart"/>
            <w:r w:rsidR="00F86CCE">
              <w:rPr>
                <w:rFonts w:ascii="Times New Roman" w:hAnsi="Times New Roman"/>
                <w:sz w:val="24"/>
                <w:lang w:val="en-US" w:eastAsia="en-GB"/>
              </w:rPr>
              <w:t>pockey</w:t>
            </w:r>
            <w:proofErr w:type="spellEnd"/>
            <w:r w:rsidR="00D45C61">
              <w:rPr>
                <w:rFonts w:ascii="Times New Roman" w:hAnsi="Times New Roman"/>
                <w:sz w:val="24"/>
                <w:lang w:val="en-US" w:eastAsia="en-GB"/>
              </w:rPr>
              <w:t>”</w:t>
            </w:r>
            <w:r w:rsidR="00393D80">
              <w:rPr>
                <w:rFonts w:ascii="Times New Roman" w:hAnsi="Times New Roman"/>
                <w:sz w:val="24"/>
                <w:lang w:val="en-US" w:eastAsia="en-GB"/>
              </w:rPr>
              <w:t>:</w:t>
            </w:r>
          </w:p>
          <w:p w:rsidR="0091133C" w:rsidRPr="00896C75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896C75">
              <w:rPr>
                <w:rFonts w:ascii="Times New Roman" w:hAnsi="Times New Roman"/>
                <w:i/>
                <w:color w:val="000000" w:themeColor="text1"/>
                <w:sz w:val="24"/>
              </w:rPr>
              <w:t>You put one hand in</w:t>
            </w:r>
          </w:p>
          <w:p w:rsidR="0091133C" w:rsidRPr="00896C75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896C75">
              <w:rPr>
                <w:rFonts w:ascii="Times New Roman" w:hAnsi="Times New Roman"/>
                <w:i/>
                <w:color w:val="000000" w:themeColor="text1"/>
                <w:sz w:val="24"/>
              </w:rPr>
              <w:t>You put one hand out</w:t>
            </w:r>
          </w:p>
          <w:p w:rsidR="0091133C" w:rsidRPr="00896C75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896C75">
              <w:rPr>
                <w:rFonts w:ascii="Times New Roman" w:hAnsi="Times New Roman"/>
                <w:i/>
                <w:color w:val="000000" w:themeColor="text1"/>
                <w:sz w:val="24"/>
              </w:rPr>
              <w:t>You put one hand in</w:t>
            </w:r>
          </w:p>
          <w:p w:rsidR="0091133C" w:rsidRPr="0091133C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896C75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And you shake, shake, </w:t>
            </w:r>
            <w:proofErr w:type="gramStart"/>
            <w:r w:rsidRPr="00896C75">
              <w:rPr>
                <w:rFonts w:ascii="Times New Roman" w:hAnsi="Times New Roman"/>
                <w:i/>
                <w:color w:val="000000" w:themeColor="text1"/>
                <w:sz w:val="24"/>
              </w:rPr>
              <w:t>shake</w:t>
            </w:r>
            <w:proofErr w:type="gramEnd"/>
            <w:r w:rsidR="00393D80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1186" w:type="pct"/>
          </w:tcPr>
          <w:p w:rsidR="001803D2" w:rsidRPr="00F86CCE" w:rsidRDefault="001803D2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7D16D9" w:rsidRPr="00F86CCE" w:rsidRDefault="007D16D9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7D16D9" w:rsidRPr="00F86CCE" w:rsidRDefault="007D16D9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427244" w:rsidRPr="004731EC" w:rsidRDefault="0091133C" w:rsidP="00547A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PPP slide 3</w:t>
            </w:r>
          </w:p>
          <w:p w:rsidR="007D16D9" w:rsidRPr="00F86CCE" w:rsidRDefault="007D16D9" w:rsidP="00547A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F86CCE" w:rsidRDefault="00F86CCE" w:rsidP="00F86CCE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91133C" w:rsidRDefault="0091133C" w:rsidP="00F86CCE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0F3D2F" w:rsidRPr="00F86CCE" w:rsidRDefault="00F86CCE" w:rsidP="00F86CCE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Video </w:t>
            </w:r>
            <w:r w:rsidR="004731EC">
              <w:rPr>
                <w:rFonts w:ascii="Times New Roman" w:hAnsi="Times New Roman"/>
                <w:sz w:val="24"/>
              </w:rPr>
              <w:t>1</w:t>
            </w:r>
            <w:hyperlink r:id="rId5" w:history="1"/>
          </w:p>
        </w:tc>
      </w:tr>
      <w:tr w:rsidR="001803D2" w:rsidRPr="00F86CCE" w:rsidTr="007E2E59">
        <w:trPr>
          <w:trHeight w:val="406"/>
        </w:trPr>
        <w:tc>
          <w:tcPr>
            <w:tcW w:w="731" w:type="pct"/>
          </w:tcPr>
          <w:p w:rsidR="001803D2" w:rsidRPr="00F86CCE" w:rsidRDefault="001803D2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Middle</w:t>
            </w:r>
          </w:p>
          <w:p w:rsidR="001803D2" w:rsidRPr="00F86CCE" w:rsidRDefault="0091133C" w:rsidP="00931BA0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25</w:t>
            </w:r>
            <w:r w:rsidR="00B727CF" w:rsidRPr="00F86CCE">
              <w:rPr>
                <w:rFonts w:ascii="Times New Roman" w:hAnsi="Times New Roman"/>
                <w:sz w:val="24"/>
                <w:lang w:eastAsia="en-GB"/>
              </w:rPr>
              <w:t>min</w:t>
            </w:r>
            <w:r w:rsidR="001803D2" w:rsidRPr="00F86CCE">
              <w:rPr>
                <w:rFonts w:ascii="Times New Roman" w:hAnsi="Times New Roman"/>
                <w:sz w:val="24"/>
                <w:lang w:eastAsia="en-GB"/>
              </w:rPr>
              <w:t>s</w:t>
            </w:r>
          </w:p>
          <w:p w:rsidR="001803D2" w:rsidRPr="00F86CCE" w:rsidRDefault="001803D2" w:rsidP="003A379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F86CCE" w:rsidRDefault="001803D2" w:rsidP="003A379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F86CCE" w:rsidRDefault="001803D2" w:rsidP="003A379B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F86CCE" w:rsidRDefault="001803D2" w:rsidP="009C7B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084" w:type="pct"/>
            <w:gridSpan w:val="6"/>
          </w:tcPr>
          <w:p w:rsidR="00E86A5E" w:rsidRPr="00F86CCE" w:rsidRDefault="00E86A5E" w:rsidP="00E86A5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Animals</w:t>
            </w:r>
            <w:r w:rsidR="00D45C61">
              <w:rPr>
                <w:rFonts w:ascii="Times New Roman" w:hAnsi="Times New Roman"/>
                <w:b/>
                <w:sz w:val="24"/>
              </w:rPr>
              <w:t xml:space="preserve"> - Revision (W</w:t>
            </w:r>
            <w:r w:rsidRPr="00F86CCE">
              <w:rPr>
                <w:rFonts w:ascii="Times New Roman" w:hAnsi="Times New Roman"/>
                <w:b/>
                <w:sz w:val="24"/>
              </w:rPr>
              <w:t>) (</w:t>
            </w:r>
            <w:r w:rsidR="00D45C61">
              <w:rPr>
                <w:rFonts w:ascii="Times New Roman" w:hAnsi="Times New Roman"/>
                <w:b/>
                <w:sz w:val="24"/>
              </w:rPr>
              <w:t>13</w:t>
            </w:r>
            <w:r w:rsidRPr="00F86CCE">
              <w:rPr>
                <w:rFonts w:ascii="Times New Roman" w:hAnsi="Times New Roman"/>
                <w:b/>
                <w:sz w:val="24"/>
              </w:rPr>
              <w:t xml:space="preserve">) </w:t>
            </w:r>
          </w:p>
          <w:p w:rsidR="00E86A5E" w:rsidRPr="00E86A5E" w:rsidRDefault="00E86A5E" w:rsidP="00E86A5E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</w:pPr>
            <w:r w:rsidRPr="00E86A5E"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  <w:t>Whole class activity:</w:t>
            </w:r>
          </w:p>
          <w:p w:rsidR="00E86A5E" w:rsidRDefault="00E86A5E" w:rsidP="00E86A5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- give students a couple of minutes to revise the vocabulary on the topic “Animals”</w:t>
            </w:r>
          </w:p>
          <w:p w:rsidR="00D45C61" w:rsidRDefault="00D45C61" w:rsidP="00E86A5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- nominate students and elicit target vocabulary by means of showing pictures of various animals</w:t>
            </w:r>
          </w:p>
          <w:p w:rsidR="004731EC" w:rsidRDefault="00E86A5E" w:rsidP="00E86A5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 xml:space="preserve">- demonstrate </w:t>
            </w:r>
            <w:r w:rsidR="00D45C61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a video about animals and sounds they produce in order to revise and consolidate the vocabulary</w:t>
            </w:r>
          </w:p>
          <w:p w:rsidR="00E86A5E" w:rsidRPr="00E86A5E" w:rsidRDefault="004731EC" w:rsidP="00E86A5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 w:rsidRPr="004731EC"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  <w:lastRenderedPageBreak/>
              <w:t>(</w:t>
            </w:r>
            <w:proofErr w:type="gramStart"/>
            <w:r w:rsidRPr="004731EC"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  <w:t>a</w:t>
            </w:r>
            <w:proofErr w:type="gramEnd"/>
            <w:r w:rsidRPr="004731EC"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  <w:t xml:space="preserve"> dog, a cat, etc.)</w:t>
            </w:r>
          </w:p>
          <w:p w:rsidR="00E86A5E" w:rsidRDefault="00E86A5E" w:rsidP="00E86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86A5E" w:rsidRPr="00F86CCE" w:rsidRDefault="00E86A5E" w:rsidP="00E86A5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</w:pPr>
            <w:r w:rsidRPr="00F86CCE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  <w:t>Dynamic break (W) (2)</w:t>
            </w:r>
          </w:p>
          <w:p w:rsidR="00E86A5E" w:rsidRDefault="00E86A5E" w:rsidP="00E86A5E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F86CCE">
              <w:rPr>
                <w:rFonts w:ascii="Times New Roman" w:hAnsi="Times New Roman"/>
                <w:sz w:val="24"/>
              </w:rPr>
              <w:t>Students go to the carpet and have a dynamic break “</w:t>
            </w:r>
            <w:r w:rsidRPr="00F86CCE">
              <w:rPr>
                <w:rFonts w:ascii="Times New Roman" w:hAnsi="Times New Roman"/>
                <w:sz w:val="24"/>
                <w:lang w:val="en-US"/>
              </w:rPr>
              <w:t>Head, shoulders, knees &amp; toes</w:t>
            </w:r>
            <w:r w:rsidRPr="00F86CCE">
              <w:rPr>
                <w:rFonts w:ascii="Times New Roman" w:hAnsi="Times New Roman"/>
                <w:sz w:val="24"/>
              </w:rPr>
              <w:t>”</w:t>
            </w:r>
          </w:p>
          <w:p w:rsidR="0091133C" w:rsidRPr="00B50C9D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(Head, shoulders, knees and toes</w:t>
            </w:r>
          </w:p>
          <w:p w:rsidR="0091133C" w:rsidRPr="00B50C9D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Knees and toes</w:t>
            </w:r>
          </w:p>
          <w:p w:rsidR="0091133C" w:rsidRPr="00B50C9D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Head, shoulders, knees and toes</w:t>
            </w:r>
          </w:p>
          <w:p w:rsidR="0091133C" w:rsidRPr="00B50C9D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Knees and toes</w:t>
            </w:r>
          </w:p>
          <w:p w:rsidR="0091133C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And eyes and ears and mouth and nose</w:t>
            </w:r>
          </w:p>
          <w:p w:rsidR="0091133C" w:rsidRPr="00B50C9D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Head, shoulders, knees and toes</w:t>
            </w:r>
          </w:p>
          <w:p w:rsidR="0091133C" w:rsidRPr="00B50C9D" w:rsidRDefault="0091133C" w:rsidP="0091133C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Knees and toes)</w:t>
            </w:r>
          </w:p>
          <w:p w:rsidR="0091133C" w:rsidRPr="0091133C" w:rsidRDefault="0091133C" w:rsidP="00E86A5E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45C61" w:rsidRPr="00D45C61" w:rsidRDefault="00D45C61" w:rsidP="00D45C6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  <w:t>Hot and cold (D, W</w:t>
            </w:r>
            <w:r w:rsidR="0091133C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  <w:t>, P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  <w:t>) (15)</w:t>
            </w:r>
          </w:p>
          <w:p w:rsidR="0091133C" w:rsidRPr="0091133C" w:rsidRDefault="0091133C" w:rsidP="00D45C6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</w:pPr>
            <w:r w:rsidRPr="0091133C"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  <w:t>Whole class activity:</w:t>
            </w:r>
          </w:p>
          <w:p w:rsidR="00D45C61" w:rsidRDefault="00D45C61" w:rsidP="00D45C6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- demonstrate a picture of various weather conditions to students and present the new topic of the lesson “Hot and cold”</w:t>
            </w:r>
          </w:p>
          <w:p w:rsidR="00D45C61" w:rsidRDefault="00D45C61" w:rsidP="00D45C6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- provide each student with a card with words on the topic “Hot and cold”</w:t>
            </w:r>
          </w:p>
          <w:p w:rsidR="00D45C61" w:rsidRPr="00977608" w:rsidRDefault="00D45C61" w:rsidP="00D45C6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- ask students to spend 3-4 minutes sticking these cards in</w:t>
            </w:r>
            <w:r w:rsidR="00F12F6E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to their copybooks as well as reading them through</w:t>
            </w:r>
          </w:p>
          <w:p w:rsidR="00977608" w:rsidRDefault="00F12F6E" w:rsidP="0097760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- use 3x3 choral drilling for students to learn how to pronounce the words correctly</w:t>
            </w:r>
          </w:p>
          <w:p w:rsidR="00977608" w:rsidRDefault="00977608" w:rsidP="0097760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 xml:space="preserve">- students make drawings next to the words </w:t>
            </w:r>
          </w:p>
          <w:p w:rsidR="00977608" w:rsidRPr="00977608" w:rsidRDefault="00977608" w:rsidP="0097760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- Students exchange their drawing and feedback on them to their peers. Whole class checking.</w:t>
            </w:r>
          </w:p>
          <w:p w:rsidR="0091133C" w:rsidRDefault="0091133C" w:rsidP="00F12F6E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u w:val="single"/>
                <w:shd w:val="clear" w:color="auto" w:fill="FFFFFF"/>
                <w:lang w:val="en-US"/>
              </w:rPr>
            </w:pPr>
          </w:p>
          <w:p w:rsidR="00F12F6E" w:rsidRPr="00F12F6E" w:rsidRDefault="00F12F6E" w:rsidP="00F12F6E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</w:pPr>
            <w:r w:rsidRPr="00F12F6E"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  <w:t>Pair work:</w:t>
            </w:r>
          </w:p>
          <w:p w:rsidR="00890D5C" w:rsidRDefault="00F12F6E" w:rsidP="00F12F6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split the class into pairs for further work</w:t>
            </w:r>
          </w:p>
          <w:p w:rsidR="00F12F6E" w:rsidRDefault="00F12F6E" w:rsidP="00F12F6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provide each student with a worksheet for matching activity</w:t>
            </w:r>
          </w:p>
          <w:p w:rsidR="00F12F6E" w:rsidRDefault="00F12F6E" w:rsidP="00F12F6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set a time limit of 5 minutes, monitor the process and assist if necessary</w:t>
            </w:r>
          </w:p>
          <w:p w:rsidR="004731EC" w:rsidRDefault="00F12F6E" w:rsidP="00F12F6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4731EC">
              <w:rPr>
                <w:rFonts w:ascii="Times New Roman" w:hAnsi="Times New Roman"/>
                <w:sz w:val="24"/>
              </w:rPr>
              <w:t>in 5 minutes ask st</w:t>
            </w:r>
            <w:r w:rsidR="00403B5A">
              <w:rPr>
                <w:rFonts w:ascii="Times New Roman" w:hAnsi="Times New Roman"/>
                <w:sz w:val="24"/>
              </w:rPr>
              <w:t>udent</w:t>
            </w:r>
            <w:r w:rsidR="004731EC">
              <w:rPr>
                <w:rFonts w:ascii="Times New Roman" w:hAnsi="Times New Roman"/>
                <w:sz w:val="24"/>
              </w:rPr>
              <w:t>s to exchange their papers for peer check and assessment</w:t>
            </w:r>
          </w:p>
          <w:p w:rsidR="00F12F6E" w:rsidRDefault="004731EC" w:rsidP="004731E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provide correct answers</w:t>
            </w:r>
            <w:r w:rsidR="00F12F6E">
              <w:rPr>
                <w:rFonts w:ascii="Times New Roman" w:hAnsi="Times New Roman"/>
                <w:sz w:val="24"/>
              </w:rPr>
              <w:t>, clarify unclear points if any</w:t>
            </w:r>
            <w:r w:rsidR="00403B5A">
              <w:rPr>
                <w:rFonts w:ascii="Times New Roman" w:hAnsi="Times New Roman"/>
                <w:sz w:val="24"/>
              </w:rPr>
              <w:t>.</w:t>
            </w:r>
          </w:p>
          <w:p w:rsidR="00403B5A" w:rsidRPr="00E86A5E" w:rsidRDefault="0002100F" w:rsidP="00D335C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86" w:type="pct"/>
          </w:tcPr>
          <w:p w:rsidR="003D1F28" w:rsidRPr="00F86CCE" w:rsidRDefault="003D1F28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B915A0" w:rsidRPr="00F86CCE" w:rsidRDefault="00B915A0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B915A0" w:rsidRPr="00F86CCE" w:rsidRDefault="00B915A0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B915A0" w:rsidRPr="00F86CCE" w:rsidRDefault="004731EC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PPP slides 5-15</w:t>
            </w:r>
          </w:p>
          <w:p w:rsidR="005D2E1F" w:rsidRPr="00F86CCE" w:rsidRDefault="005D2E1F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5D2E1F" w:rsidRPr="00F86CCE" w:rsidRDefault="005D2E1F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5D2E1F" w:rsidRPr="00F86CCE" w:rsidRDefault="005D2E1F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5D2E1F" w:rsidRPr="00F86CCE" w:rsidRDefault="004731EC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Video 2</w:t>
            </w:r>
          </w:p>
          <w:p w:rsidR="005D2E1F" w:rsidRPr="00F86CCE" w:rsidRDefault="005D2E1F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5D2E1F" w:rsidRPr="00F86CCE" w:rsidRDefault="005D2E1F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5D2E1F" w:rsidRDefault="005D2E1F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4731EC" w:rsidRDefault="004731EC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4731EC" w:rsidRDefault="004731EC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86A5E" w:rsidRDefault="00D45C61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Video </w:t>
            </w:r>
            <w:r w:rsidR="004731EC">
              <w:rPr>
                <w:rFonts w:ascii="Times New Roman" w:hAnsi="Times New Roman"/>
                <w:sz w:val="24"/>
                <w:lang w:val="en-US" w:eastAsia="ru-RU"/>
              </w:rPr>
              <w:t>3</w:t>
            </w:r>
          </w:p>
          <w:p w:rsidR="00E86A5E" w:rsidRPr="00F86CCE" w:rsidRDefault="00E86A5E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86CCE" w:rsidRDefault="00F86C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1133C" w:rsidRDefault="0091133C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1133C" w:rsidRDefault="0091133C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1133C" w:rsidRDefault="0091133C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1133C" w:rsidRDefault="0091133C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1133C" w:rsidRDefault="0091133C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1133C" w:rsidRDefault="0091133C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1133C" w:rsidRDefault="0091133C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1133C" w:rsidRDefault="0091133C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D45C61" w:rsidRDefault="004731EC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PPP slides 17-22</w:t>
            </w: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A12C1" w:rsidRDefault="009A12C1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9A12C1" w:rsidRDefault="009A12C1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12F6E" w:rsidRDefault="00F12F6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Handouts </w:t>
            </w:r>
          </w:p>
          <w:p w:rsidR="00D335CE" w:rsidRDefault="00D335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D335CE" w:rsidRDefault="00D335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D335CE" w:rsidRDefault="00D335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D335CE" w:rsidRDefault="00D335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D335CE" w:rsidRDefault="00D335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D335CE" w:rsidRDefault="00D335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D335CE" w:rsidRDefault="00D335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D335CE" w:rsidRDefault="00D335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D335CE" w:rsidRPr="00F86CCE" w:rsidRDefault="00D335CE" w:rsidP="00E86A5E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</w:tr>
      <w:tr w:rsidR="001803D2" w:rsidRPr="00F86CCE" w:rsidTr="007E2E59">
        <w:trPr>
          <w:trHeight w:val="399"/>
        </w:trPr>
        <w:tc>
          <w:tcPr>
            <w:tcW w:w="731" w:type="pct"/>
          </w:tcPr>
          <w:p w:rsidR="00541089" w:rsidRPr="00F86CCE" w:rsidRDefault="00541089" w:rsidP="00541089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1803D2" w:rsidRPr="00F86CCE" w:rsidRDefault="0091133C" w:rsidP="00931BA0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</w:t>
            </w:r>
            <w:r w:rsidR="00931BA0" w:rsidRPr="00F86CCE">
              <w:rPr>
                <w:rFonts w:ascii="Times New Roman" w:hAnsi="Times New Roman"/>
                <w:sz w:val="24"/>
                <w:lang w:eastAsia="en-GB"/>
              </w:rPr>
              <w:t>min</w:t>
            </w:r>
            <w:r w:rsidR="001803D2" w:rsidRPr="00F86CCE">
              <w:rPr>
                <w:rFonts w:ascii="Times New Roman" w:hAnsi="Times New Roman"/>
                <w:sz w:val="24"/>
                <w:lang w:eastAsia="en-GB"/>
              </w:rPr>
              <w:t>s</w:t>
            </w:r>
          </w:p>
        </w:tc>
        <w:tc>
          <w:tcPr>
            <w:tcW w:w="3084" w:type="pct"/>
            <w:gridSpan w:val="6"/>
          </w:tcPr>
          <w:p w:rsidR="0091133C" w:rsidRDefault="0091133C" w:rsidP="0091133C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Reflection</w:t>
            </w:r>
          </w:p>
          <w:p w:rsidR="00C26295" w:rsidRDefault="0091133C" w:rsidP="00C262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Ask st</w:t>
            </w:r>
            <w:r w:rsidR="00C26295">
              <w:rPr>
                <w:rFonts w:ascii="Times New Roman" w:hAnsi="Times New Roman"/>
                <w:sz w:val="24"/>
                <w:lang w:val="en-US"/>
              </w:rPr>
              <w:t>udent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s to look at lesson objectives they set at the beginning of the lesson </w:t>
            </w:r>
            <w:r w:rsidR="00C26295" w:rsidRPr="00C26295">
              <w:rPr>
                <w:rFonts w:ascii="Times New Roman" w:hAnsi="Times New Roman"/>
                <w:sz w:val="24"/>
              </w:rPr>
              <w:t xml:space="preserve">and </w:t>
            </w:r>
            <w:r w:rsidR="00C26295">
              <w:rPr>
                <w:rFonts w:ascii="Times New Roman" w:hAnsi="Times New Roman"/>
                <w:sz w:val="24"/>
              </w:rPr>
              <w:t>draw students’ attention to “a blob tree” on the PPP slide, ask them to identify where they are in relation to lesson objective</w:t>
            </w:r>
            <w:r w:rsidR="003F1D5D">
              <w:rPr>
                <w:rFonts w:ascii="Times New Roman" w:hAnsi="Times New Roman"/>
                <w:sz w:val="24"/>
              </w:rPr>
              <w:t>s</w:t>
            </w:r>
            <w:r w:rsidR="00C26295">
              <w:rPr>
                <w:rFonts w:ascii="Times New Roman" w:hAnsi="Times New Roman"/>
                <w:sz w:val="24"/>
              </w:rPr>
              <w:t xml:space="preserve">. </w:t>
            </w:r>
          </w:p>
          <w:p w:rsidR="00C26295" w:rsidRDefault="00C26295" w:rsidP="00C262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26295" w:rsidRDefault="00C26295" w:rsidP="00C262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6CCE">
              <w:rPr>
                <w:rFonts w:ascii="Times New Roman" w:hAnsi="Times New Roman"/>
                <w:b/>
                <w:sz w:val="24"/>
                <w:lang w:val="en-US"/>
              </w:rPr>
              <w:t>Smiling feedback</w:t>
            </w:r>
          </w:p>
          <w:p w:rsidR="00C26295" w:rsidRPr="00C26295" w:rsidRDefault="00C26295" w:rsidP="00C26295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C26295" w:rsidRPr="00F86CCE" w:rsidRDefault="00C26295" w:rsidP="006D072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86CCE">
              <w:rPr>
                <w:rFonts w:ascii="Times New Roman" w:hAnsi="Times New Roman"/>
                <w:sz w:val="24"/>
                <w:lang w:val="en-US"/>
              </w:rPr>
              <w:t xml:space="preserve">Teacher asks students </w:t>
            </w:r>
            <w:r w:rsidRPr="00F86CCE">
              <w:rPr>
                <w:rFonts w:ascii="Times New Roman" w:hAnsi="Times New Roman"/>
                <w:i/>
                <w:sz w:val="24"/>
                <w:lang w:val="en-US"/>
              </w:rPr>
              <w:t>“How are you?”</w:t>
            </w:r>
            <w:r w:rsidRPr="00F86CCE">
              <w:rPr>
                <w:rFonts w:ascii="Times New Roman" w:hAnsi="Times New Roman"/>
                <w:sz w:val="24"/>
                <w:lang w:val="en-US"/>
              </w:rPr>
              <w:t xml:space="preserve"> to find out their mood at the end of the lesson, compare it to the initial mood students had and make conclusion how the lesson influenced students and why.</w:t>
            </w:r>
          </w:p>
        </w:tc>
        <w:tc>
          <w:tcPr>
            <w:tcW w:w="1186" w:type="pct"/>
          </w:tcPr>
          <w:p w:rsidR="003E1B60" w:rsidRPr="00F86CCE" w:rsidRDefault="003E1B60" w:rsidP="00931BA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26295" w:rsidRDefault="00C26295" w:rsidP="003E1B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PPP slide 23</w:t>
            </w:r>
          </w:p>
          <w:p w:rsidR="00C26295" w:rsidRDefault="00C26295" w:rsidP="003E1B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C26295" w:rsidRDefault="00C26295" w:rsidP="003E1B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C26295" w:rsidRDefault="00C26295" w:rsidP="003E1B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E1B60" w:rsidRPr="00F86CCE" w:rsidRDefault="0091133C" w:rsidP="003E1B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PPP slide 3</w:t>
            </w:r>
          </w:p>
          <w:p w:rsidR="003E1B60" w:rsidRDefault="003E1B60" w:rsidP="00931BA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26295" w:rsidRDefault="00C26295" w:rsidP="00931BA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26295" w:rsidRDefault="00C26295" w:rsidP="00931BA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26295" w:rsidRPr="00F86CCE" w:rsidRDefault="00C26295" w:rsidP="00931BA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1803D2" w:rsidRPr="00F86CCE" w:rsidTr="003809A8">
        <w:trPr>
          <w:trHeight w:hRule="exact" w:val="471"/>
        </w:trPr>
        <w:tc>
          <w:tcPr>
            <w:tcW w:w="5000" w:type="pct"/>
            <w:gridSpan w:val="8"/>
          </w:tcPr>
          <w:p w:rsidR="001803D2" w:rsidRPr="00F86CCE" w:rsidRDefault="001803D2" w:rsidP="003A379B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1803D2" w:rsidRPr="00F86CCE" w:rsidTr="007E2E59">
        <w:trPr>
          <w:trHeight w:hRule="exact" w:val="1747"/>
        </w:trPr>
        <w:tc>
          <w:tcPr>
            <w:tcW w:w="1583" w:type="pct"/>
            <w:gridSpan w:val="4"/>
          </w:tcPr>
          <w:p w:rsidR="001803D2" w:rsidRPr="00F86CCE" w:rsidRDefault="001803D2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1153" w:type="pct"/>
          </w:tcPr>
          <w:p w:rsidR="001803D2" w:rsidRPr="00F86CCE" w:rsidRDefault="001803D2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2265" w:type="pct"/>
            <w:gridSpan w:val="3"/>
          </w:tcPr>
          <w:p w:rsidR="001803D2" w:rsidRPr="00F86CCE" w:rsidRDefault="001803D2" w:rsidP="00B727C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br/>
              <w:t>ICT links</w:t>
            </w: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1803D2" w:rsidRPr="00F86CCE" w:rsidTr="007E2E59">
        <w:trPr>
          <w:trHeight w:val="896"/>
        </w:trPr>
        <w:tc>
          <w:tcPr>
            <w:tcW w:w="1583" w:type="pct"/>
            <w:gridSpan w:val="4"/>
          </w:tcPr>
          <w:p w:rsidR="0091133C" w:rsidRDefault="0091133C" w:rsidP="0091133C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0A1DD4">
              <w:rPr>
                <w:rFonts w:ascii="Times New Roman" w:hAnsi="Times New Roman"/>
                <w:bCs/>
                <w:sz w:val="24"/>
              </w:rPr>
              <w:t>Less able</w:t>
            </w:r>
            <w:r>
              <w:rPr>
                <w:rFonts w:ascii="Times New Roman" w:hAnsi="Times New Roman"/>
                <w:bCs/>
                <w:sz w:val="24"/>
              </w:rPr>
              <w:t xml:space="preserve"> students</w:t>
            </w:r>
            <w:r w:rsidRPr="000A1DD4">
              <w:rPr>
                <w:rFonts w:ascii="Times New Roman" w:hAnsi="Times New Roman"/>
                <w:bCs/>
                <w:sz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</w:rPr>
              <w:t>greater support by means of prompts, visuals or writing difficult words on the blackboard</w:t>
            </w:r>
          </w:p>
          <w:p w:rsidR="0091133C" w:rsidRDefault="0091133C" w:rsidP="0091133C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More able students – independent work on definite tasks with little/no support</w:t>
            </w:r>
          </w:p>
          <w:p w:rsidR="0091133C" w:rsidRDefault="0091133C" w:rsidP="0091133C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1803D2" w:rsidRPr="0091133C" w:rsidRDefault="0091133C" w:rsidP="009113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</w:rPr>
              <w:t>While group or pair work more able students can also provide less able students with additional support</w:t>
            </w:r>
          </w:p>
        </w:tc>
        <w:tc>
          <w:tcPr>
            <w:tcW w:w="1153" w:type="pct"/>
          </w:tcPr>
          <w:p w:rsidR="001803D2" w:rsidRPr="00F86CCE" w:rsidRDefault="001803D2" w:rsidP="003809A8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 xml:space="preserve">through observation </w:t>
            </w:r>
          </w:p>
        </w:tc>
        <w:tc>
          <w:tcPr>
            <w:tcW w:w="2265" w:type="pct"/>
            <w:gridSpan w:val="3"/>
          </w:tcPr>
          <w:p w:rsidR="0091133C" w:rsidRDefault="0091133C" w:rsidP="0091133C">
            <w:pPr>
              <w:pStyle w:val="a3"/>
              <w:widowControl/>
              <w:numPr>
                <w:ilvl w:val="0"/>
                <w:numId w:val="9"/>
              </w:numPr>
              <w:spacing w:before="60" w:after="60" w:line="259" w:lineRule="auto"/>
              <w:ind w:left="336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547A60">
              <w:rPr>
                <w:rFonts w:ascii="Times New Roman" w:hAnsi="Times New Roman"/>
                <w:bCs/>
                <w:sz w:val="24"/>
                <w:lang w:val="en-US"/>
              </w:rPr>
              <w:t>Work with the SMART board not more than 10 minutes</w:t>
            </w:r>
          </w:p>
          <w:p w:rsidR="0091133C" w:rsidRDefault="0091133C" w:rsidP="0091133C">
            <w:pPr>
              <w:pStyle w:val="a3"/>
              <w:widowControl/>
              <w:numPr>
                <w:ilvl w:val="0"/>
                <w:numId w:val="9"/>
              </w:numPr>
              <w:spacing w:before="60" w:after="60" w:line="259" w:lineRule="auto"/>
              <w:ind w:left="336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Make a dynamic break in the middle of the lesson</w:t>
            </w:r>
          </w:p>
          <w:p w:rsidR="0091133C" w:rsidRPr="00547A60" w:rsidRDefault="0091133C" w:rsidP="0091133C">
            <w:pPr>
              <w:pStyle w:val="a3"/>
              <w:widowControl/>
              <w:numPr>
                <w:ilvl w:val="0"/>
                <w:numId w:val="9"/>
              </w:numPr>
              <w:spacing w:before="60" w:after="60" w:line="259" w:lineRule="auto"/>
              <w:ind w:left="336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Monitor classroom space when students start moving around</w:t>
            </w:r>
          </w:p>
          <w:p w:rsidR="0091133C" w:rsidRPr="00E56A0C" w:rsidRDefault="0091133C" w:rsidP="0091133C">
            <w:pPr>
              <w:pStyle w:val="a3"/>
              <w:widowControl/>
              <w:numPr>
                <w:ilvl w:val="0"/>
                <w:numId w:val="9"/>
              </w:numPr>
              <w:spacing w:before="60" w:after="60" w:line="259" w:lineRule="auto"/>
              <w:ind w:left="336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547A60">
              <w:rPr>
                <w:rFonts w:ascii="Times New Roman" w:hAnsi="Times New Roman"/>
                <w:sz w:val="24"/>
                <w:lang w:eastAsia="en-GB"/>
              </w:rPr>
              <w:t>Use water based markers</w:t>
            </w:r>
          </w:p>
          <w:p w:rsidR="00E04964" w:rsidRPr="00F86CCE" w:rsidRDefault="0091133C" w:rsidP="0091133C">
            <w:pPr>
              <w:pStyle w:val="a3"/>
              <w:widowControl/>
              <w:numPr>
                <w:ilvl w:val="0"/>
                <w:numId w:val="9"/>
              </w:numPr>
              <w:spacing w:before="60" w:after="60" w:line="259" w:lineRule="auto"/>
              <w:ind w:left="336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Check sockets’ safety</w:t>
            </w:r>
          </w:p>
        </w:tc>
      </w:tr>
      <w:tr w:rsidR="003809A8" w:rsidRPr="00F86CCE" w:rsidTr="007E2E59">
        <w:trPr>
          <w:cantSplit/>
          <w:trHeight w:val="2923"/>
        </w:trPr>
        <w:tc>
          <w:tcPr>
            <w:tcW w:w="2735" w:type="pct"/>
            <w:gridSpan w:val="5"/>
          </w:tcPr>
          <w:p w:rsidR="003809A8" w:rsidRPr="00F86CCE" w:rsidRDefault="003809A8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3809A8" w:rsidRPr="00F86CCE" w:rsidRDefault="003809A8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 xml:space="preserve">Were the lesson objectives/learning objectives realistic? </w:t>
            </w:r>
          </w:p>
          <w:p w:rsidR="003809A8" w:rsidRPr="00F86CCE" w:rsidRDefault="003809A8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 xml:space="preserve">What did the learners learn today? </w:t>
            </w:r>
          </w:p>
          <w:p w:rsidR="003809A8" w:rsidRPr="00F86CCE" w:rsidRDefault="003809A8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 xml:space="preserve">What was the learning atmosphere like? </w:t>
            </w:r>
          </w:p>
          <w:p w:rsidR="003809A8" w:rsidRPr="00F86CCE" w:rsidRDefault="003809A8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 xml:space="preserve">Did my planned differentiation work well? </w:t>
            </w:r>
          </w:p>
          <w:p w:rsidR="003809A8" w:rsidRPr="00F86CCE" w:rsidRDefault="003809A8" w:rsidP="003809A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Did I stick to timings? What changes did I make from my plan and why?</w:t>
            </w:r>
          </w:p>
        </w:tc>
        <w:tc>
          <w:tcPr>
            <w:tcW w:w="2265" w:type="pct"/>
            <w:gridSpan w:val="3"/>
          </w:tcPr>
          <w:p w:rsidR="003809A8" w:rsidRPr="0091133C" w:rsidRDefault="003809A8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1803D2" w:rsidRPr="00F86CCE" w:rsidTr="003809A8">
        <w:trPr>
          <w:trHeight w:hRule="exact" w:val="3139"/>
        </w:trPr>
        <w:tc>
          <w:tcPr>
            <w:tcW w:w="5000" w:type="pct"/>
            <w:gridSpan w:val="8"/>
            <w:tcBorders>
              <w:bottom w:val="single" w:sz="12" w:space="0" w:color="00FFFF"/>
            </w:tcBorders>
          </w:tcPr>
          <w:p w:rsidR="001803D2" w:rsidRPr="00F86CCE" w:rsidRDefault="001803D2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86CCE">
              <w:rPr>
                <w:rFonts w:ascii="Times New Roman" w:hAnsi="Times New Roman"/>
                <w:b/>
                <w:sz w:val="24"/>
                <w:lang w:eastAsia="en-GB"/>
              </w:rPr>
              <w:t>Summary evaluation</w:t>
            </w:r>
          </w:p>
          <w:p w:rsidR="001803D2" w:rsidRPr="00F86CCE" w:rsidRDefault="001803D2" w:rsidP="003A379B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1803D2" w:rsidRPr="00F86CCE" w:rsidRDefault="001803D2" w:rsidP="003A379B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CCE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 individuals that will inform my next lesson?</w:t>
            </w: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F86CCE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F86CCE" w:rsidRDefault="001803D2" w:rsidP="003A379B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F45A7A" w:rsidRPr="00F86CCE" w:rsidRDefault="00F45A7A" w:rsidP="003A379B">
      <w:pPr>
        <w:spacing w:line="240" w:lineRule="auto"/>
        <w:rPr>
          <w:rFonts w:ascii="Times New Roman" w:hAnsi="Times New Roman"/>
          <w:sz w:val="24"/>
          <w:lang w:val="en-US"/>
        </w:rPr>
      </w:pPr>
    </w:p>
    <w:sectPr w:rsidR="00F45A7A" w:rsidRPr="00F86CCE" w:rsidSect="003A379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1416"/>
    <w:multiLevelType w:val="hybridMultilevel"/>
    <w:tmpl w:val="AA6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C2554"/>
    <w:multiLevelType w:val="hybridMultilevel"/>
    <w:tmpl w:val="7AB2657C"/>
    <w:lvl w:ilvl="0" w:tplc="1F3482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C5F51"/>
    <w:multiLevelType w:val="hybridMultilevel"/>
    <w:tmpl w:val="4374390E"/>
    <w:lvl w:ilvl="0" w:tplc="A4E45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43069"/>
    <w:multiLevelType w:val="hybridMultilevel"/>
    <w:tmpl w:val="92B0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58A"/>
    <w:multiLevelType w:val="hybridMultilevel"/>
    <w:tmpl w:val="3E9EA808"/>
    <w:lvl w:ilvl="0" w:tplc="0330C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CA1"/>
    <w:multiLevelType w:val="hybridMultilevel"/>
    <w:tmpl w:val="900C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C237E"/>
    <w:multiLevelType w:val="hybridMultilevel"/>
    <w:tmpl w:val="C7BE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85C99"/>
    <w:multiLevelType w:val="hybridMultilevel"/>
    <w:tmpl w:val="965237A2"/>
    <w:lvl w:ilvl="0" w:tplc="9A1EF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C0848"/>
    <w:multiLevelType w:val="hybridMultilevel"/>
    <w:tmpl w:val="E244DDBE"/>
    <w:lvl w:ilvl="0" w:tplc="8F486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B84B09"/>
    <w:multiLevelType w:val="hybridMultilevel"/>
    <w:tmpl w:val="6F5ECA24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2">
    <w:nsid w:val="7A7C451C"/>
    <w:multiLevelType w:val="hybridMultilevel"/>
    <w:tmpl w:val="17AEB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3D2"/>
    <w:rsid w:val="00002720"/>
    <w:rsid w:val="00007667"/>
    <w:rsid w:val="0001281E"/>
    <w:rsid w:val="0002100F"/>
    <w:rsid w:val="00021CC4"/>
    <w:rsid w:val="00036468"/>
    <w:rsid w:val="000B070C"/>
    <w:rsid w:val="000F3D2F"/>
    <w:rsid w:val="001025A0"/>
    <w:rsid w:val="001803D2"/>
    <w:rsid w:val="001C664A"/>
    <w:rsid w:val="001C7B23"/>
    <w:rsid w:val="001F2556"/>
    <w:rsid w:val="002242C0"/>
    <w:rsid w:val="00256F69"/>
    <w:rsid w:val="002A7BA5"/>
    <w:rsid w:val="002B7BCA"/>
    <w:rsid w:val="002E33E7"/>
    <w:rsid w:val="003103EA"/>
    <w:rsid w:val="003135EF"/>
    <w:rsid w:val="00340182"/>
    <w:rsid w:val="003550EC"/>
    <w:rsid w:val="003571A2"/>
    <w:rsid w:val="00373E5A"/>
    <w:rsid w:val="003809A8"/>
    <w:rsid w:val="00393D80"/>
    <w:rsid w:val="003A379B"/>
    <w:rsid w:val="003C1A3D"/>
    <w:rsid w:val="003D1F28"/>
    <w:rsid w:val="003E18A1"/>
    <w:rsid w:val="003E1B60"/>
    <w:rsid w:val="003F1D5D"/>
    <w:rsid w:val="00403B5A"/>
    <w:rsid w:val="00427244"/>
    <w:rsid w:val="00464EF5"/>
    <w:rsid w:val="004731EC"/>
    <w:rsid w:val="00475E91"/>
    <w:rsid w:val="00481D3F"/>
    <w:rsid w:val="004A2968"/>
    <w:rsid w:val="004A7CC7"/>
    <w:rsid w:val="004B7E03"/>
    <w:rsid w:val="004C4A57"/>
    <w:rsid w:val="004C77F0"/>
    <w:rsid w:val="00532C2E"/>
    <w:rsid w:val="00534D87"/>
    <w:rsid w:val="00541089"/>
    <w:rsid w:val="00547A60"/>
    <w:rsid w:val="0056250C"/>
    <w:rsid w:val="005677DE"/>
    <w:rsid w:val="005C1F75"/>
    <w:rsid w:val="005C48BC"/>
    <w:rsid w:val="005C7EDC"/>
    <w:rsid w:val="005D2E1F"/>
    <w:rsid w:val="005E04CA"/>
    <w:rsid w:val="005F1C9F"/>
    <w:rsid w:val="005F7A01"/>
    <w:rsid w:val="00601B49"/>
    <w:rsid w:val="0062538F"/>
    <w:rsid w:val="00656254"/>
    <w:rsid w:val="00677F08"/>
    <w:rsid w:val="006D0724"/>
    <w:rsid w:val="00713C3D"/>
    <w:rsid w:val="00783236"/>
    <w:rsid w:val="007D16D9"/>
    <w:rsid w:val="007E2E59"/>
    <w:rsid w:val="008103A3"/>
    <w:rsid w:val="00854177"/>
    <w:rsid w:val="00857B6E"/>
    <w:rsid w:val="00857D07"/>
    <w:rsid w:val="00890D5C"/>
    <w:rsid w:val="008B13C2"/>
    <w:rsid w:val="0091133C"/>
    <w:rsid w:val="00927F68"/>
    <w:rsid w:val="00931BA0"/>
    <w:rsid w:val="0095416C"/>
    <w:rsid w:val="00977608"/>
    <w:rsid w:val="009830C0"/>
    <w:rsid w:val="009A12C1"/>
    <w:rsid w:val="009C7BFF"/>
    <w:rsid w:val="009F437D"/>
    <w:rsid w:val="00A57C68"/>
    <w:rsid w:val="00AB0ED9"/>
    <w:rsid w:val="00AB7D4F"/>
    <w:rsid w:val="00AC1FA3"/>
    <w:rsid w:val="00B2687F"/>
    <w:rsid w:val="00B727CF"/>
    <w:rsid w:val="00B80463"/>
    <w:rsid w:val="00B915A0"/>
    <w:rsid w:val="00BA70B5"/>
    <w:rsid w:val="00BC51BA"/>
    <w:rsid w:val="00C26295"/>
    <w:rsid w:val="00C44625"/>
    <w:rsid w:val="00C45833"/>
    <w:rsid w:val="00C5331C"/>
    <w:rsid w:val="00C539A0"/>
    <w:rsid w:val="00C5790C"/>
    <w:rsid w:val="00C74B69"/>
    <w:rsid w:val="00C95D62"/>
    <w:rsid w:val="00CA597E"/>
    <w:rsid w:val="00CE3631"/>
    <w:rsid w:val="00D069CC"/>
    <w:rsid w:val="00D335CE"/>
    <w:rsid w:val="00D45C61"/>
    <w:rsid w:val="00DA6256"/>
    <w:rsid w:val="00E04964"/>
    <w:rsid w:val="00E16FFA"/>
    <w:rsid w:val="00E86A5E"/>
    <w:rsid w:val="00EA23AB"/>
    <w:rsid w:val="00F12F6E"/>
    <w:rsid w:val="00F45A7A"/>
    <w:rsid w:val="00F73B96"/>
    <w:rsid w:val="00F77F38"/>
    <w:rsid w:val="00F86CCE"/>
    <w:rsid w:val="00F8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DE110-D156-45D5-A318-D71A64FE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D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3D2"/>
    <w:pPr>
      <w:ind w:left="720"/>
      <w:contextualSpacing/>
    </w:pPr>
  </w:style>
  <w:style w:type="character" w:styleId="a5">
    <w:name w:val="Hyperlink"/>
    <w:uiPriority w:val="99"/>
    <w:rsid w:val="001803D2"/>
    <w:rPr>
      <w:color w:val="0000FF"/>
      <w:u w:val="single"/>
    </w:rPr>
  </w:style>
  <w:style w:type="paragraph" w:styleId="a6">
    <w:name w:val="No Spacing"/>
    <w:uiPriority w:val="1"/>
    <w:qFormat/>
    <w:rsid w:val="00EA23A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3EA"/>
    <w:rPr>
      <w:rFonts w:ascii="Tahoma" w:eastAsia="Times New Roman" w:hAnsi="Tahoma" w:cs="Tahoma"/>
      <w:sz w:val="16"/>
      <w:szCs w:val="16"/>
      <w:lang w:val="en-GB"/>
    </w:rPr>
  </w:style>
  <w:style w:type="character" w:customStyle="1" w:styleId="a4">
    <w:name w:val="Абзац списка Знак"/>
    <w:link w:val="a3"/>
    <w:uiPriority w:val="34"/>
    <w:locked/>
    <w:rsid w:val="00B727CF"/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basedOn w:val="a0"/>
    <w:rsid w:val="0095416C"/>
  </w:style>
  <w:style w:type="character" w:styleId="a9">
    <w:name w:val="FollowedHyperlink"/>
    <w:basedOn w:val="a0"/>
    <w:uiPriority w:val="99"/>
    <w:semiHidden/>
    <w:unhideWhenUsed/>
    <w:rsid w:val="00AB0ED9"/>
    <w:rPr>
      <w:color w:val="800080" w:themeColor="followedHyperlink"/>
      <w:u w:val="single"/>
    </w:rPr>
  </w:style>
  <w:style w:type="paragraph" w:customStyle="1" w:styleId="Default">
    <w:name w:val="Default"/>
    <w:rsid w:val="000F3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340182"/>
    <w:rPr>
      <w:i/>
      <w:iCs/>
    </w:rPr>
  </w:style>
  <w:style w:type="character" w:customStyle="1" w:styleId="apple-converted-space">
    <w:name w:val="apple-converted-space"/>
    <w:basedOn w:val="a0"/>
    <w:rsid w:val="0034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LcL3MuU4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Ученик</cp:lastModifiedBy>
  <cp:revision>40</cp:revision>
  <dcterms:created xsi:type="dcterms:W3CDTF">2015-09-20T17:54:00Z</dcterms:created>
  <dcterms:modified xsi:type="dcterms:W3CDTF">2017-01-29T19:54:00Z</dcterms:modified>
</cp:coreProperties>
</file>