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445" w:type="pct"/>
        <w:tblInd w:w="-582" w:type="dxa"/>
        <w:tblBorders>
          <w:top w:val="single" w:sz="12" w:space="0" w:color="2976A4"/>
          <w:left w:val="single" w:sz="12" w:space="0" w:color="2976A4"/>
          <w:bottom w:val="single" w:sz="12" w:space="0" w:color="2976A4"/>
          <w:right w:val="single" w:sz="12" w:space="0" w:color="2976A4"/>
          <w:insideH w:val="single" w:sz="6" w:space="0" w:color="2976A4"/>
          <w:insideV w:val="single" w:sz="6" w:space="0" w:color="2976A4"/>
        </w:tblBorders>
        <w:tblLayout w:type="fixed"/>
        <w:tblLook w:val="0100" w:firstRow="0" w:lastRow="0" w:firstColumn="0" w:lastColumn="1" w:noHBand="0" w:noVBand="0"/>
      </w:tblPr>
      <w:tblGrid>
        <w:gridCol w:w="2005"/>
        <w:gridCol w:w="2602"/>
        <w:gridCol w:w="2644"/>
        <w:gridCol w:w="798"/>
        <w:gridCol w:w="2106"/>
      </w:tblGrid>
      <w:tr w:rsidR="00FB11C4" w:rsidRPr="00DB13C9" w:rsidTr="0033241D">
        <w:trPr>
          <w:trHeight w:val="277"/>
        </w:trPr>
        <w:tc>
          <w:tcPr>
            <w:tcW w:w="987" w:type="pct"/>
          </w:tcPr>
          <w:p w:rsidR="00FB11C4" w:rsidRPr="00DB13C9" w:rsidRDefault="00FB11C4" w:rsidP="0033241D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r w:rsidRPr="00DB13C9">
              <w:rPr>
                <w:rFonts w:ascii="Times New Roman" w:hAnsi="Times New Roman"/>
                <w:sz w:val="24"/>
                <w:szCs w:val="24"/>
                <w:lang w:val="ru-RU"/>
              </w:rPr>
              <w:t>Раздел долгосрочного плана 5.2</w:t>
            </w:r>
            <w:r w:rsidRPr="00DB13C9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DB13C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B13C9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Действия над обыкновенными дробями</w:t>
            </w:r>
          </w:p>
        </w:tc>
        <w:tc>
          <w:tcPr>
            <w:tcW w:w="4013" w:type="pct"/>
            <w:gridSpan w:val="4"/>
          </w:tcPr>
          <w:p w:rsidR="00FB11C4" w:rsidRPr="00DB13C9" w:rsidRDefault="00FB11C4" w:rsidP="0033241D">
            <w:pPr>
              <w:pStyle w:val="AssignmentTemplate"/>
              <w:spacing w:before="0"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13C9">
              <w:rPr>
                <w:rFonts w:ascii="Times New Roman" w:hAnsi="Times New Roman"/>
                <w:sz w:val="24"/>
                <w:szCs w:val="24"/>
                <w:lang w:val="kk-KZ"/>
              </w:rPr>
              <w:t>Петровская средняя школа</w:t>
            </w:r>
          </w:p>
        </w:tc>
      </w:tr>
      <w:tr w:rsidR="00FB11C4" w:rsidRPr="00DB13C9" w:rsidTr="0033241D">
        <w:trPr>
          <w:trHeight w:val="267"/>
        </w:trPr>
        <w:tc>
          <w:tcPr>
            <w:tcW w:w="987" w:type="pct"/>
          </w:tcPr>
          <w:p w:rsidR="00FB11C4" w:rsidRPr="00DB13C9" w:rsidRDefault="00FB11C4" w:rsidP="0033241D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13C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Дата: </w:t>
            </w:r>
          </w:p>
        </w:tc>
        <w:tc>
          <w:tcPr>
            <w:tcW w:w="4013" w:type="pct"/>
            <w:gridSpan w:val="4"/>
          </w:tcPr>
          <w:p w:rsidR="00FB11C4" w:rsidRPr="00DB13C9" w:rsidRDefault="00FB11C4" w:rsidP="0033241D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13C9">
              <w:rPr>
                <w:rFonts w:ascii="Times New Roman" w:hAnsi="Times New Roman"/>
                <w:sz w:val="24"/>
                <w:szCs w:val="24"/>
                <w:lang w:val="ru-RU"/>
              </w:rPr>
              <w:t>ФИО учителя: Бондаренко И. К.</w:t>
            </w:r>
          </w:p>
        </w:tc>
      </w:tr>
      <w:tr w:rsidR="00FB11C4" w:rsidRPr="00DB13C9" w:rsidTr="0033241D">
        <w:trPr>
          <w:trHeight w:val="301"/>
        </w:trPr>
        <w:tc>
          <w:tcPr>
            <w:tcW w:w="987" w:type="pct"/>
          </w:tcPr>
          <w:p w:rsidR="00FB11C4" w:rsidRPr="00DB13C9" w:rsidRDefault="00FB11C4" w:rsidP="0033241D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13C9">
              <w:rPr>
                <w:rFonts w:ascii="Times New Roman" w:hAnsi="Times New Roman"/>
                <w:sz w:val="24"/>
                <w:szCs w:val="24"/>
                <w:lang w:val="ru-RU"/>
              </w:rPr>
              <w:t>Класс: 5</w:t>
            </w:r>
          </w:p>
        </w:tc>
        <w:tc>
          <w:tcPr>
            <w:tcW w:w="2583" w:type="pct"/>
            <w:gridSpan w:val="2"/>
          </w:tcPr>
          <w:p w:rsidR="00FB11C4" w:rsidRPr="00DB13C9" w:rsidRDefault="00FB11C4" w:rsidP="0033241D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13C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Количество присутствующих: </w:t>
            </w:r>
          </w:p>
        </w:tc>
        <w:tc>
          <w:tcPr>
            <w:tcW w:w="1430" w:type="pct"/>
            <w:gridSpan w:val="2"/>
          </w:tcPr>
          <w:p w:rsidR="00FB11C4" w:rsidRPr="00DB13C9" w:rsidRDefault="00FB11C4" w:rsidP="0033241D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13C9">
              <w:rPr>
                <w:rFonts w:ascii="Times New Roman" w:hAnsi="Times New Roman"/>
                <w:sz w:val="24"/>
                <w:szCs w:val="24"/>
                <w:lang w:val="ru-RU"/>
              </w:rPr>
              <w:t>отсутствующих:</w:t>
            </w:r>
          </w:p>
        </w:tc>
      </w:tr>
      <w:tr w:rsidR="00FB11C4" w:rsidRPr="00DB13C9" w:rsidTr="0033241D">
        <w:trPr>
          <w:trHeight w:val="107"/>
        </w:trPr>
        <w:tc>
          <w:tcPr>
            <w:tcW w:w="987" w:type="pct"/>
          </w:tcPr>
          <w:p w:rsidR="00FB11C4" w:rsidRPr="00DB13C9" w:rsidRDefault="00FB11C4" w:rsidP="0033241D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13C9">
              <w:rPr>
                <w:rFonts w:ascii="Times New Roman" w:hAnsi="Times New Roman"/>
                <w:sz w:val="24"/>
                <w:szCs w:val="24"/>
                <w:lang w:val="ru-RU"/>
              </w:rPr>
              <w:t>Тема урока</w:t>
            </w:r>
          </w:p>
        </w:tc>
        <w:tc>
          <w:tcPr>
            <w:tcW w:w="4013" w:type="pct"/>
            <w:gridSpan w:val="4"/>
          </w:tcPr>
          <w:p w:rsidR="00FB11C4" w:rsidRPr="00DB13C9" w:rsidRDefault="00FB11C4" w:rsidP="0033241D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B13C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Сравнение обыкновенных дробей и смешанных чисел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( обощающий урок)</w:t>
            </w:r>
          </w:p>
        </w:tc>
      </w:tr>
      <w:tr w:rsidR="00FB11C4" w:rsidRPr="00DB13C9" w:rsidTr="0033241D">
        <w:tc>
          <w:tcPr>
            <w:tcW w:w="987" w:type="pct"/>
          </w:tcPr>
          <w:p w:rsidR="00FB11C4" w:rsidRPr="00DB13C9" w:rsidRDefault="00FB11C4" w:rsidP="0033241D">
            <w:pPr>
              <w:rPr>
                <w:b/>
              </w:rPr>
            </w:pPr>
            <w:r w:rsidRPr="00DB13C9">
              <w:rPr>
                <w:b/>
              </w:rPr>
              <w:t xml:space="preserve">Цели обучения, которые достигаются на </w:t>
            </w:r>
            <w:proofErr w:type="gramStart"/>
            <w:r w:rsidRPr="00DB13C9">
              <w:rPr>
                <w:b/>
              </w:rPr>
              <w:t>данном  уроке</w:t>
            </w:r>
            <w:proofErr w:type="gramEnd"/>
            <w:r w:rsidRPr="00DB13C9">
              <w:rPr>
                <w:b/>
              </w:rPr>
              <w:t xml:space="preserve"> (ссылка на учебную программу)</w:t>
            </w:r>
          </w:p>
        </w:tc>
        <w:tc>
          <w:tcPr>
            <w:tcW w:w="4013" w:type="pct"/>
            <w:gridSpan w:val="4"/>
          </w:tcPr>
          <w:p w:rsidR="00FB11C4" w:rsidRPr="00DB13C9" w:rsidRDefault="00FB11C4" w:rsidP="0033241D">
            <w:r w:rsidRPr="00DB13C9">
              <w:t>5.1.2.16 Сравнение обыкновенных и смешанных дробей</w:t>
            </w:r>
          </w:p>
          <w:p w:rsidR="00FB11C4" w:rsidRPr="00DB13C9" w:rsidRDefault="00FB11C4" w:rsidP="0033241D"/>
        </w:tc>
      </w:tr>
      <w:tr w:rsidR="00FB11C4" w:rsidRPr="00DB13C9" w:rsidTr="0033241D">
        <w:trPr>
          <w:trHeight w:val="603"/>
        </w:trPr>
        <w:tc>
          <w:tcPr>
            <w:tcW w:w="987" w:type="pct"/>
          </w:tcPr>
          <w:p w:rsidR="00FB11C4" w:rsidRPr="00DB13C9" w:rsidRDefault="00FB11C4" w:rsidP="0033241D">
            <w:pPr>
              <w:ind w:left="-468" w:firstLine="468"/>
              <w:rPr>
                <w:b/>
              </w:rPr>
            </w:pPr>
            <w:r w:rsidRPr="00DB13C9">
              <w:rPr>
                <w:b/>
              </w:rPr>
              <w:t>Цели урока</w:t>
            </w:r>
          </w:p>
        </w:tc>
        <w:tc>
          <w:tcPr>
            <w:tcW w:w="4013" w:type="pct"/>
            <w:gridSpan w:val="4"/>
          </w:tcPr>
          <w:p w:rsidR="00FB11C4" w:rsidRPr="00DB13C9" w:rsidRDefault="00FB11C4" w:rsidP="0033241D">
            <w:r w:rsidRPr="00DB13C9">
              <w:t>Все учащиеся смогут: сравнивать обыкновенные и смешанные дроби</w:t>
            </w:r>
          </w:p>
          <w:p w:rsidR="00FB11C4" w:rsidRPr="00DB13C9" w:rsidRDefault="00FB11C4" w:rsidP="0033241D">
            <w:r w:rsidRPr="00DB13C9">
              <w:t>Большинство учащихся будут:</w:t>
            </w:r>
          </w:p>
          <w:p w:rsidR="00FB11C4" w:rsidRPr="00DB13C9" w:rsidRDefault="00FB11C4" w:rsidP="0033241D">
            <w:proofErr w:type="gramStart"/>
            <w:r w:rsidRPr="00DB13C9">
              <w:t>Понимать</w:t>
            </w:r>
            <w:r>
              <w:t xml:space="preserve"> </w:t>
            </w:r>
            <w:r w:rsidRPr="00DB13C9">
              <w:t xml:space="preserve"> почему</w:t>
            </w:r>
            <w:proofErr w:type="gramEnd"/>
            <w:r w:rsidRPr="00DB13C9">
              <w:t xml:space="preserve"> правила сравнивания верны</w:t>
            </w:r>
          </w:p>
        </w:tc>
      </w:tr>
      <w:tr w:rsidR="00FB11C4" w:rsidRPr="00DB13C9" w:rsidTr="0033241D">
        <w:trPr>
          <w:trHeight w:val="603"/>
        </w:trPr>
        <w:tc>
          <w:tcPr>
            <w:tcW w:w="987" w:type="pct"/>
          </w:tcPr>
          <w:p w:rsidR="00FB11C4" w:rsidRPr="00DB13C9" w:rsidRDefault="00FB11C4" w:rsidP="0033241D">
            <w:pPr>
              <w:ind w:left="-468" w:firstLine="468"/>
              <w:rPr>
                <w:b/>
              </w:rPr>
            </w:pPr>
            <w:r w:rsidRPr="00DB13C9">
              <w:rPr>
                <w:b/>
              </w:rPr>
              <w:t xml:space="preserve">Критерии </w:t>
            </w:r>
          </w:p>
          <w:p w:rsidR="00FB11C4" w:rsidRPr="00DB13C9" w:rsidRDefault="00FB11C4" w:rsidP="0033241D">
            <w:pPr>
              <w:rPr>
                <w:b/>
              </w:rPr>
            </w:pPr>
            <w:r w:rsidRPr="00DB13C9">
              <w:rPr>
                <w:b/>
              </w:rPr>
              <w:t xml:space="preserve">     оценивания</w:t>
            </w:r>
          </w:p>
        </w:tc>
        <w:tc>
          <w:tcPr>
            <w:tcW w:w="4013" w:type="pct"/>
            <w:gridSpan w:val="4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338"/>
            </w:tblGrid>
            <w:tr w:rsidR="00FB11C4" w:rsidRPr="00DB13C9" w:rsidTr="0033241D">
              <w:trPr>
                <w:trHeight w:val="64"/>
              </w:trPr>
              <w:tc>
                <w:tcPr>
                  <w:tcW w:w="6338" w:type="dxa"/>
                </w:tcPr>
                <w:p w:rsidR="00FB11C4" w:rsidRPr="00DB13C9" w:rsidRDefault="00FB11C4" w:rsidP="0033241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B13C9">
                    <w:rPr>
                      <w:color w:val="000000"/>
                    </w:rPr>
                    <w:t>- умеет сравнивать обыкновенные дроби с одинаковыми знаменателями;</w:t>
                  </w:r>
                </w:p>
                <w:p w:rsidR="00FB11C4" w:rsidRPr="00DB13C9" w:rsidRDefault="00FB11C4" w:rsidP="0033241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B13C9">
                    <w:rPr>
                      <w:color w:val="000000"/>
                    </w:rPr>
                    <w:t>- умеет сравнивать обыкновенные дроби с одинаковыми числителями;</w:t>
                  </w:r>
                </w:p>
                <w:p w:rsidR="00FB11C4" w:rsidRPr="00DB13C9" w:rsidRDefault="00FB11C4" w:rsidP="0033241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B13C9">
                    <w:rPr>
                      <w:color w:val="000000"/>
                    </w:rPr>
                    <w:t>- умеет сравнивать обыкновенные дроби с разными знаменателями;</w:t>
                  </w:r>
                </w:p>
                <w:p w:rsidR="00FB11C4" w:rsidRPr="00DB13C9" w:rsidRDefault="00FB11C4" w:rsidP="0033241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B13C9">
                    <w:rPr>
                      <w:color w:val="000000"/>
                    </w:rPr>
                    <w:t>- умеет сравнивать смешанные дроби.</w:t>
                  </w:r>
                </w:p>
              </w:tc>
            </w:tr>
          </w:tbl>
          <w:p w:rsidR="00FB11C4" w:rsidRPr="00DB13C9" w:rsidRDefault="00FB11C4" w:rsidP="0033241D"/>
        </w:tc>
      </w:tr>
      <w:tr w:rsidR="00FB11C4" w:rsidRPr="00DB13C9" w:rsidTr="0033241D">
        <w:trPr>
          <w:trHeight w:val="603"/>
        </w:trPr>
        <w:tc>
          <w:tcPr>
            <w:tcW w:w="987" w:type="pct"/>
          </w:tcPr>
          <w:p w:rsidR="00FB11C4" w:rsidRPr="00DB13C9" w:rsidRDefault="00FB11C4" w:rsidP="0033241D">
            <w:pPr>
              <w:ind w:left="-468" w:firstLine="468"/>
              <w:rPr>
                <w:b/>
              </w:rPr>
            </w:pPr>
            <w:r w:rsidRPr="00DB13C9">
              <w:rPr>
                <w:b/>
              </w:rPr>
              <w:t>Языковые цели</w:t>
            </w:r>
          </w:p>
          <w:p w:rsidR="00FB11C4" w:rsidRPr="00DB13C9" w:rsidRDefault="00FB11C4" w:rsidP="0033241D">
            <w:pPr>
              <w:ind w:left="-468" w:firstLine="468"/>
              <w:rPr>
                <w:b/>
              </w:rPr>
            </w:pPr>
          </w:p>
        </w:tc>
        <w:tc>
          <w:tcPr>
            <w:tcW w:w="4013" w:type="pct"/>
            <w:gridSpan w:val="4"/>
          </w:tcPr>
          <w:p w:rsidR="00FB11C4" w:rsidRPr="00DB13C9" w:rsidRDefault="00FB11C4" w:rsidP="0033241D">
            <w:r w:rsidRPr="00DB13C9">
              <w:rPr>
                <w:color w:val="000000"/>
                <w:u w:val="single"/>
              </w:rPr>
              <w:t>Ключевые слова:</w:t>
            </w:r>
          </w:p>
          <w:p w:rsidR="00FB11C4" w:rsidRPr="00DB13C9" w:rsidRDefault="00FB11C4" w:rsidP="0033241D">
            <w:pPr>
              <w:rPr>
                <w:color w:val="000000"/>
                <w:u w:val="single"/>
              </w:rPr>
            </w:pPr>
            <w:r w:rsidRPr="00DB13C9">
              <w:t>Числитель дроби, знаменатель дроби, обыкновенные дроби, смешанные дроби.</w:t>
            </w:r>
          </w:p>
        </w:tc>
      </w:tr>
      <w:tr w:rsidR="00FB11C4" w:rsidRPr="00DB13C9" w:rsidTr="0033241D">
        <w:trPr>
          <w:trHeight w:val="603"/>
        </w:trPr>
        <w:tc>
          <w:tcPr>
            <w:tcW w:w="987" w:type="pct"/>
          </w:tcPr>
          <w:p w:rsidR="00FB11C4" w:rsidRPr="00DB13C9" w:rsidRDefault="00FB11C4" w:rsidP="0033241D">
            <w:pPr>
              <w:ind w:left="-468" w:firstLine="468"/>
              <w:rPr>
                <w:b/>
              </w:rPr>
            </w:pPr>
            <w:r w:rsidRPr="00DB13C9">
              <w:rPr>
                <w:b/>
              </w:rPr>
              <w:t xml:space="preserve">Привитие </w:t>
            </w:r>
            <w:proofErr w:type="spellStart"/>
            <w:r w:rsidRPr="00DB13C9">
              <w:rPr>
                <w:b/>
              </w:rPr>
              <w:t>ценценностей</w:t>
            </w:r>
            <w:proofErr w:type="spellEnd"/>
            <w:r w:rsidRPr="00DB13C9">
              <w:rPr>
                <w:b/>
              </w:rPr>
              <w:t xml:space="preserve"> </w:t>
            </w:r>
          </w:p>
        </w:tc>
        <w:tc>
          <w:tcPr>
            <w:tcW w:w="4013" w:type="pct"/>
            <w:gridSpan w:val="4"/>
          </w:tcPr>
          <w:p w:rsidR="00FB11C4" w:rsidRPr="00DB13C9" w:rsidRDefault="00FB11C4" w:rsidP="0033241D">
            <w:pPr>
              <w:rPr>
                <w:color w:val="000000" w:themeColor="text1"/>
              </w:rPr>
            </w:pPr>
            <w:r w:rsidRPr="00DB13C9">
              <w:rPr>
                <w:color w:val="000000" w:themeColor="text1"/>
              </w:rPr>
              <w:t>- Привитие ценностей осуществляется посредством выполнения заданий в форме диалога, в парных работах, научить излагать мысли свободно, развивать критическое мышления;</w:t>
            </w:r>
          </w:p>
        </w:tc>
      </w:tr>
      <w:tr w:rsidR="00FB11C4" w:rsidRPr="00DB13C9" w:rsidTr="0033241D">
        <w:trPr>
          <w:trHeight w:val="595"/>
        </w:trPr>
        <w:tc>
          <w:tcPr>
            <w:tcW w:w="987" w:type="pct"/>
          </w:tcPr>
          <w:p w:rsidR="00FB11C4" w:rsidRPr="00DB13C9" w:rsidRDefault="00FB11C4" w:rsidP="0033241D">
            <w:pPr>
              <w:ind w:left="-468" w:firstLine="468"/>
              <w:rPr>
                <w:b/>
              </w:rPr>
            </w:pPr>
            <w:proofErr w:type="spellStart"/>
            <w:r w:rsidRPr="00DB13C9">
              <w:rPr>
                <w:b/>
              </w:rPr>
              <w:t>Межпред</w:t>
            </w:r>
            <w:proofErr w:type="spellEnd"/>
            <w:r w:rsidRPr="00DB13C9">
              <w:rPr>
                <w:b/>
              </w:rPr>
              <w:t>-</w:t>
            </w:r>
          </w:p>
          <w:p w:rsidR="00FB11C4" w:rsidRPr="00DB13C9" w:rsidRDefault="00FB11C4" w:rsidP="0033241D">
            <w:pPr>
              <w:ind w:left="-468" w:firstLine="468"/>
              <w:rPr>
                <w:b/>
              </w:rPr>
            </w:pPr>
            <w:proofErr w:type="spellStart"/>
            <w:r w:rsidRPr="00DB13C9">
              <w:rPr>
                <w:b/>
              </w:rPr>
              <w:t>метные</w:t>
            </w:r>
            <w:proofErr w:type="spellEnd"/>
            <w:r w:rsidRPr="00DB13C9">
              <w:rPr>
                <w:b/>
              </w:rPr>
              <w:t xml:space="preserve"> связи</w:t>
            </w:r>
          </w:p>
        </w:tc>
        <w:tc>
          <w:tcPr>
            <w:tcW w:w="4013" w:type="pct"/>
            <w:gridSpan w:val="4"/>
          </w:tcPr>
          <w:p w:rsidR="00FB11C4" w:rsidRPr="00DB13C9" w:rsidRDefault="00FB11C4" w:rsidP="0033241D">
            <w:pPr>
              <w:rPr>
                <w:i/>
                <w:color w:val="2976A4"/>
                <w:lang w:val="en-US"/>
              </w:rPr>
            </w:pPr>
            <w:r w:rsidRPr="00DB13C9">
              <w:rPr>
                <w:color w:val="000000" w:themeColor="text1"/>
              </w:rPr>
              <w:t>логика, история</w:t>
            </w:r>
            <w:r w:rsidRPr="00DB13C9">
              <w:rPr>
                <w:color w:val="000000" w:themeColor="text1"/>
                <w:lang w:val="en-US"/>
              </w:rPr>
              <w:t>.</w:t>
            </w:r>
          </w:p>
        </w:tc>
      </w:tr>
      <w:tr w:rsidR="00FB11C4" w:rsidRPr="00DB13C9" w:rsidTr="0033241D">
        <w:tc>
          <w:tcPr>
            <w:tcW w:w="987" w:type="pct"/>
          </w:tcPr>
          <w:p w:rsidR="00FB11C4" w:rsidRPr="00DB13C9" w:rsidRDefault="00FB11C4" w:rsidP="0033241D">
            <w:pPr>
              <w:ind w:left="-468" w:firstLine="468"/>
              <w:rPr>
                <w:b/>
                <w:color w:val="000000"/>
              </w:rPr>
            </w:pPr>
            <w:r w:rsidRPr="00DB13C9">
              <w:rPr>
                <w:b/>
                <w:color w:val="000000"/>
              </w:rPr>
              <w:t xml:space="preserve">Предвари-                                           те     тельные          </w:t>
            </w:r>
          </w:p>
          <w:p w:rsidR="00FB11C4" w:rsidRPr="00DB13C9" w:rsidRDefault="00FB11C4" w:rsidP="0033241D">
            <w:pPr>
              <w:ind w:left="-468" w:firstLine="468"/>
              <w:rPr>
                <w:b/>
              </w:rPr>
            </w:pPr>
            <w:r w:rsidRPr="00DB13C9">
              <w:rPr>
                <w:b/>
                <w:color w:val="000000"/>
              </w:rPr>
              <w:t>знания</w:t>
            </w:r>
          </w:p>
        </w:tc>
        <w:tc>
          <w:tcPr>
            <w:tcW w:w="4013" w:type="pct"/>
            <w:gridSpan w:val="4"/>
          </w:tcPr>
          <w:p w:rsidR="00FB11C4" w:rsidRPr="00DB13C9" w:rsidRDefault="00FB11C4" w:rsidP="0033241D">
            <w:pPr>
              <w:rPr>
                <w:color w:val="000000"/>
                <w:u w:val="single"/>
              </w:rPr>
            </w:pPr>
            <w:r w:rsidRPr="00DB13C9">
              <w:t>Понятие дробей, обыкновенные дроби, смешанные дроби, числитель дроби, знаменатель дроби, приведение к общему знаменателю дробей</w:t>
            </w:r>
          </w:p>
        </w:tc>
      </w:tr>
      <w:tr w:rsidR="00FB11C4" w:rsidRPr="00DB13C9" w:rsidTr="0033241D">
        <w:trPr>
          <w:trHeight w:val="241"/>
        </w:trPr>
        <w:tc>
          <w:tcPr>
            <w:tcW w:w="5000" w:type="pct"/>
            <w:gridSpan w:val="5"/>
          </w:tcPr>
          <w:p w:rsidR="00FB11C4" w:rsidRPr="00DB13C9" w:rsidRDefault="00FB11C4" w:rsidP="0033241D">
            <w:pPr>
              <w:jc w:val="center"/>
              <w:rPr>
                <w:b/>
              </w:rPr>
            </w:pPr>
            <w:r w:rsidRPr="00DB13C9">
              <w:rPr>
                <w:b/>
              </w:rPr>
              <w:t>Ход урока</w:t>
            </w:r>
          </w:p>
        </w:tc>
      </w:tr>
      <w:tr w:rsidR="00FB11C4" w:rsidRPr="00DB13C9" w:rsidTr="0033241D">
        <w:trPr>
          <w:trHeight w:val="420"/>
        </w:trPr>
        <w:tc>
          <w:tcPr>
            <w:tcW w:w="987" w:type="pct"/>
          </w:tcPr>
          <w:p w:rsidR="00FB11C4" w:rsidRPr="00DB13C9" w:rsidRDefault="00FB11C4" w:rsidP="0033241D">
            <w:pPr>
              <w:jc w:val="center"/>
              <w:rPr>
                <w:b/>
              </w:rPr>
            </w:pPr>
            <w:r w:rsidRPr="00DB13C9">
              <w:rPr>
                <w:b/>
              </w:rPr>
              <w:t>Запланированные этапы урока</w:t>
            </w:r>
          </w:p>
        </w:tc>
        <w:tc>
          <w:tcPr>
            <w:tcW w:w="2976" w:type="pct"/>
            <w:gridSpan w:val="3"/>
          </w:tcPr>
          <w:p w:rsidR="00FB11C4" w:rsidRPr="00DB13C9" w:rsidRDefault="00FB11C4" w:rsidP="0033241D">
            <w:pPr>
              <w:jc w:val="center"/>
              <w:rPr>
                <w:b/>
              </w:rPr>
            </w:pPr>
            <w:r w:rsidRPr="00DB13C9">
              <w:rPr>
                <w:b/>
              </w:rPr>
              <w:t>Запланированная деятельность на уроке</w:t>
            </w:r>
            <w:r w:rsidRPr="00DB13C9" w:rsidDel="00D14C01">
              <w:rPr>
                <w:b/>
              </w:rPr>
              <w:t xml:space="preserve"> </w:t>
            </w:r>
          </w:p>
        </w:tc>
        <w:tc>
          <w:tcPr>
            <w:tcW w:w="1037" w:type="pct"/>
          </w:tcPr>
          <w:p w:rsidR="00FB11C4" w:rsidRPr="00DB13C9" w:rsidRDefault="00FB11C4" w:rsidP="0033241D">
            <w:pPr>
              <w:jc w:val="center"/>
              <w:rPr>
                <w:b/>
              </w:rPr>
            </w:pPr>
            <w:r w:rsidRPr="00DB13C9">
              <w:rPr>
                <w:b/>
              </w:rPr>
              <w:t>Ресурсы</w:t>
            </w:r>
          </w:p>
        </w:tc>
      </w:tr>
      <w:tr w:rsidR="00FB11C4" w:rsidRPr="00DB13C9" w:rsidTr="0033241D">
        <w:trPr>
          <w:trHeight w:val="1109"/>
        </w:trPr>
        <w:tc>
          <w:tcPr>
            <w:tcW w:w="987" w:type="pct"/>
          </w:tcPr>
          <w:p w:rsidR="00FB11C4" w:rsidRDefault="00FB11C4" w:rsidP="0033241D">
            <w:pPr>
              <w:jc w:val="center"/>
              <w:rPr>
                <w:rFonts w:cs="Times New Roman"/>
                <w:color w:val="000000"/>
              </w:rPr>
            </w:pPr>
            <w:r w:rsidRPr="008865D2">
              <w:rPr>
                <w:rFonts w:cs="Times New Roman"/>
                <w:b/>
                <w:bCs/>
                <w:color w:val="000000"/>
              </w:rPr>
              <w:t>I.</w:t>
            </w:r>
            <w:r w:rsidRPr="008865D2">
              <w:rPr>
                <w:rFonts w:cs="Times New Roman"/>
                <w:b/>
                <w:bCs/>
                <w:i/>
                <w:iCs/>
                <w:color w:val="000000"/>
              </w:rPr>
              <w:t> </w:t>
            </w:r>
            <w:r w:rsidRPr="008865D2">
              <w:rPr>
                <w:rFonts w:cs="Times New Roman"/>
                <w:b/>
                <w:bCs/>
                <w:i/>
                <w:iCs/>
                <w:color w:val="000000"/>
                <w:u w:val="single"/>
              </w:rPr>
              <w:t>Организационный момент.</w:t>
            </w:r>
            <w:r w:rsidRPr="008865D2">
              <w:rPr>
                <w:rFonts w:cs="Times New Roman"/>
                <w:color w:val="000000"/>
              </w:rPr>
              <w:t> </w:t>
            </w:r>
          </w:p>
          <w:p w:rsidR="00FB11C4" w:rsidRPr="00DB13C9" w:rsidRDefault="00FB11C4" w:rsidP="0033241D">
            <w:pPr>
              <w:jc w:val="center"/>
            </w:pPr>
          </w:p>
        </w:tc>
        <w:tc>
          <w:tcPr>
            <w:tcW w:w="2976" w:type="pct"/>
            <w:gridSpan w:val="3"/>
          </w:tcPr>
          <w:p w:rsidR="00FB11C4" w:rsidRDefault="00FB11C4" w:rsidP="0033241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Здравствуйте </w:t>
            </w:r>
            <w:bookmarkStart w:id="0" w:name="_GoBack"/>
            <w:bookmarkEnd w:id="0"/>
            <w:r>
              <w:rPr>
                <w:color w:val="000000"/>
              </w:rPr>
              <w:t>друзья.</w:t>
            </w:r>
          </w:p>
          <w:p w:rsidR="00FB11C4" w:rsidRDefault="00FB11C4" w:rsidP="0033241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Посмотрите все ль в порядке</w:t>
            </w:r>
          </w:p>
          <w:p w:rsidR="00FB11C4" w:rsidRDefault="00FB11C4" w:rsidP="0033241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Книжки, ручки и тетрадки.</w:t>
            </w:r>
          </w:p>
          <w:p w:rsidR="00FB11C4" w:rsidRPr="008865D2" w:rsidRDefault="00FB11C4" w:rsidP="0033241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865D2">
              <w:rPr>
                <w:color w:val="000000"/>
              </w:rPr>
              <w:t>Долгожданный дан звонок,</w:t>
            </w:r>
          </w:p>
          <w:p w:rsidR="00FB11C4" w:rsidRDefault="00FB11C4" w:rsidP="0033241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865D2">
              <w:rPr>
                <w:color w:val="000000"/>
              </w:rPr>
              <w:t>Начинается урок.</w:t>
            </w:r>
          </w:p>
          <w:p w:rsidR="00FB11C4" w:rsidRDefault="00FB11C4" w:rsidP="0033241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Чтобы выяснить какую тему я приготовила для вас на этот урок, необходимо вам ребята подойти к доске по команде начать игру-ромашка</w:t>
            </w:r>
          </w:p>
          <w:p w:rsidR="00FB11C4" w:rsidRPr="008865D2" w:rsidRDefault="00FB11C4" w:rsidP="0033241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Условие игры: 1 </w:t>
            </w:r>
            <w:proofErr w:type="gramStart"/>
            <w:r>
              <w:rPr>
                <w:color w:val="000000"/>
              </w:rPr>
              <w:t>ученик  открывает</w:t>
            </w:r>
            <w:proofErr w:type="gramEnd"/>
            <w:r>
              <w:rPr>
                <w:color w:val="000000"/>
              </w:rPr>
              <w:t xml:space="preserve">  один лепесток, переворачивает его, читает правильно записанную обыкновенную дробь, указав какая это дробь: </w:t>
            </w:r>
            <w:r>
              <w:rPr>
                <w:color w:val="000000"/>
              </w:rPr>
              <w:lastRenderedPageBreak/>
              <w:t xml:space="preserve">правильная или не правильная. Аккуратно крепит на то место, где взял, затем следующий ученик повторяет действия и т.д.  все дружно </w:t>
            </w:r>
            <w:proofErr w:type="gramStart"/>
            <w:r>
              <w:rPr>
                <w:color w:val="000000"/>
              </w:rPr>
              <w:t>прочтем  тему</w:t>
            </w:r>
            <w:proofErr w:type="gramEnd"/>
            <w:r>
              <w:rPr>
                <w:color w:val="000000"/>
              </w:rPr>
              <w:t>: Сравнение дробей.</w:t>
            </w:r>
          </w:p>
          <w:p w:rsidR="00FB11C4" w:rsidRPr="008865D2" w:rsidRDefault="00FB11C4" w:rsidP="0033241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865D2">
              <w:rPr>
                <w:color w:val="000000"/>
              </w:rPr>
              <w:t xml:space="preserve">- А сегодня на уроке </w:t>
            </w:r>
            <w:proofErr w:type="gramStart"/>
            <w:r w:rsidRPr="008865D2">
              <w:rPr>
                <w:color w:val="000000"/>
              </w:rPr>
              <w:t xml:space="preserve">мы </w:t>
            </w:r>
            <w:r>
              <w:rPr>
                <w:color w:val="000000"/>
              </w:rPr>
              <w:t xml:space="preserve"> будем</w:t>
            </w:r>
            <w:proofErr w:type="gramEnd"/>
            <w:r>
              <w:rPr>
                <w:color w:val="000000"/>
              </w:rPr>
              <w:t xml:space="preserve"> сравнива</w:t>
            </w:r>
            <w:r w:rsidRPr="008865D2">
              <w:rPr>
                <w:color w:val="000000"/>
              </w:rPr>
              <w:t>т</w:t>
            </w:r>
            <w:r>
              <w:rPr>
                <w:color w:val="000000"/>
              </w:rPr>
              <w:t>ь</w:t>
            </w:r>
            <w:r w:rsidRPr="008865D2">
              <w:rPr>
                <w:color w:val="000000"/>
              </w:rPr>
              <w:t xml:space="preserve"> обыкновенные дроби и смешанные числа.</w:t>
            </w:r>
          </w:p>
          <w:p w:rsidR="00FB11C4" w:rsidRPr="00B93928" w:rsidRDefault="00FB11C4" w:rsidP="0033241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865D2">
              <w:rPr>
                <w:color w:val="000000"/>
              </w:rPr>
              <w:t>- Запишите в тетради число и тему урока.</w:t>
            </w:r>
          </w:p>
        </w:tc>
        <w:tc>
          <w:tcPr>
            <w:tcW w:w="1037" w:type="pct"/>
          </w:tcPr>
          <w:p w:rsidR="00FB11C4" w:rsidRPr="00DB13C9" w:rsidRDefault="00FB11C4" w:rsidP="0033241D">
            <w:pPr>
              <w:rPr>
                <w:color w:val="2976A4"/>
              </w:rPr>
            </w:pPr>
            <w:r w:rsidRPr="008865D2">
              <w:rPr>
                <w:rFonts w:cs="Times New Roman"/>
                <w:b/>
                <w:bCs/>
                <w:color w:val="000000"/>
              </w:rPr>
              <w:lastRenderedPageBreak/>
              <w:t>(Слайд №1)</w:t>
            </w:r>
          </w:p>
          <w:p w:rsidR="00FB11C4" w:rsidRPr="00DB13C9" w:rsidRDefault="00FB11C4" w:rsidP="0033241D">
            <w:pPr>
              <w:rPr>
                <w:color w:val="2976A4"/>
              </w:rPr>
            </w:pPr>
            <w:r>
              <w:rPr>
                <w:color w:val="2976A4"/>
              </w:rPr>
              <w:t>5 минуты</w:t>
            </w:r>
          </w:p>
        </w:tc>
      </w:tr>
      <w:tr w:rsidR="00FB11C4" w:rsidRPr="00DB13C9" w:rsidTr="0033241D">
        <w:trPr>
          <w:trHeight w:val="544"/>
        </w:trPr>
        <w:tc>
          <w:tcPr>
            <w:tcW w:w="987" w:type="pct"/>
          </w:tcPr>
          <w:p w:rsidR="00FB11C4" w:rsidRPr="008865D2" w:rsidRDefault="00FB11C4" w:rsidP="0033241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865D2">
              <w:rPr>
                <w:b/>
                <w:bCs/>
                <w:color w:val="000000"/>
              </w:rPr>
              <w:t>II.</w:t>
            </w:r>
            <w:r w:rsidRPr="008865D2">
              <w:rPr>
                <w:b/>
                <w:bCs/>
                <w:i/>
                <w:iCs/>
                <w:color w:val="000000"/>
              </w:rPr>
              <w:t> </w:t>
            </w:r>
            <w:r w:rsidRPr="008865D2">
              <w:rPr>
                <w:b/>
                <w:bCs/>
                <w:i/>
                <w:iCs/>
                <w:color w:val="000000"/>
                <w:u w:val="single"/>
              </w:rPr>
              <w:t>Основная часть.</w:t>
            </w:r>
          </w:p>
          <w:p w:rsidR="00FB11C4" w:rsidRDefault="00FB11C4" w:rsidP="0033241D">
            <w:pPr>
              <w:jc w:val="center"/>
            </w:pPr>
          </w:p>
          <w:p w:rsidR="00FB11C4" w:rsidRDefault="00FB11C4" w:rsidP="0033241D">
            <w:pPr>
              <w:jc w:val="center"/>
            </w:pPr>
          </w:p>
          <w:p w:rsidR="00FB11C4" w:rsidRDefault="00FB11C4" w:rsidP="0033241D">
            <w:pPr>
              <w:jc w:val="center"/>
            </w:pPr>
          </w:p>
          <w:p w:rsidR="00FB11C4" w:rsidRDefault="00FB11C4" w:rsidP="0033241D">
            <w:pPr>
              <w:jc w:val="center"/>
            </w:pPr>
          </w:p>
          <w:p w:rsidR="00FB11C4" w:rsidRDefault="00FB11C4" w:rsidP="0033241D">
            <w:pPr>
              <w:jc w:val="center"/>
            </w:pPr>
          </w:p>
          <w:p w:rsidR="00FB11C4" w:rsidRDefault="00FB11C4" w:rsidP="0033241D">
            <w:pPr>
              <w:jc w:val="center"/>
            </w:pPr>
          </w:p>
          <w:p w:rsidR="00FB11C4" w:rsidRDefault="00FB11C4" w:rsidP="0033241D">
            <w:pPr>
              <w:jc w:val="center"/>
            </w:pPr>
          </w:p>
          <w:p w:rsidR="00FB11C4" w:rsidRDefault="00FB11C4" w:rsidP="0033241D">
            <w:pPr>
              <w:jc w:val="center"/>
            </w:pPr>
          </w:p>
          <w:p w:rsidR="00FB11C4" w:rsidRDefault="00FB11C4" w:rsidP="0033241D">
            <w:pPr>
              <w:jc w:val="center"/>
            </w:pPr>
          </w:p>
          <w:p w:rsidR="00FB11C4" w:rsidRDefault="00FB11C4" w:rsidP="0033241D">
            <w:pPr>
              <w:jc w:val="center"/>
            </w:pPr>
          </w:p>
          <w:p w:rsidR="00FB11C4" w:rsidRDefault="00FB11C4" w:rsidP="0033241D">
            <w:pPr>
              <w:jc w:val="center"/>
            </w:pPr>
          </w:p>
          <w:p w:rsidR="00FB11C4" w:rsidRDefault="00FB11C4" w:rsidP="0033241D">
            <w:r>
              <w:t>исследовательская</w:t>
            </w:r>
          </w:p>
          <w:p w:rsidR="00FB11C4" w:rsidRDefault="00FB11C4" w:rsidP="0033241D">
            <w:pPr>
              <w:jc w:val="center"/>
            </w:pPr>
            <w:r>
              <w:t>практическая</w:t>
            </w:r>
          </w:p>
          <w:p w:rsidR="00FB11C4" w:rsidRDefault="00FB11C4" w:rsidP="0033241D">
            <w:pPr>
              <w:jc w:val="center"/>
            </w:pPr>
            <w:r>
              <w:t xml:space="preserve">работа в </w:t>
            </w:r>
            <w:proofErr w:type="gramStart"/>
            <w:r>
              <w:t>парах  и</w:t>
            </w:r>
            <w:proofErr w:type="gramEnd"/>
            <w:r>
              <w:t xml:space="preserve"> в группе</w:t>
            </w:r>
          </w:p>
          <w:p w:rsidR="00FB11C4" w:rsidRDefault="00FB11C4" w:rsidP="0033241D">
            <w:pPr>
              <w:jc w:val="center"/>
            </w:pPr>
          </w:p>
          <w:p w:rsidR="00FB11C4" w:rsidRDefault="00FB11C4" w:rsidP="0033241D">
            <w:pPr>
              <w:jc w:val="center"/>
            </w:pPr>
          </w:p>
          <w:p w:rsidR="00FB11C4" w:rsidRDefault="00FB11C4" w:rsidP="0033241D">
            <w:pPr>
              <w:jc w:val="center"/>
            </w:pPr>
          </w:p>
          <w:p w:rsidR="00FB11C4" w:rsidRDefault="00FB11C4" w:rsidP="0033241D">
            <w:pPr>
              <w:jc w:val="center"/>
            </w:pPr>
          </w:p>
          <w:p w:rsidR="00FB11C4" w:rsidRDefault="00FB11C4" w:rsidP="0033241D">
            <w:pPr>
              <w:jc w:val="center"/>
            </w:pPr>
          </w:p>
          <w:p w:rsidR="00FB11C4" w:rsidRDefault="00FB11C4" w:rsidP="0033241D">
            <w:pPr>
              <w:jc w:val="center"/>
            </w:pPr>
          </w:p>
          <w:p w:rsidR="00FB11C4" w:rsidRDefault="00FB11C4" w:rsidP="0033241D">
            <w:pPr>
              <w:jc w:val="center"/>
            </w:pPr>
          </w:p>
          <w:p w:rsidR="00FB11C4" w:rsidRDefault="00FB11C4" w:rsidP="0033241D">
            <w:pPr>
              <w:jc w:val="center"/>
            </w:pPr>
          </w:p>
          <w:p w:rsidR="00FB11C4" w:rsidRDefault="00FB11C4" w:rsidP="0033241D"/>
          <w:p w:rsidR="00FB11C4" w:rsidRDefault="00FB11C4" w:rsidP="0033241D">
            <w:pPr>
              <w:jc w:val="center"/>
            </w:pPr>
            <w:proofErr w:type="spellStart"/>
            <w:r>
              <w:t>Физминутка</w:t>
            </w:r>
            <w:proofErr w:type="spellEnd"/>
          </w:p>
          <w:p w:rsidR="00FB11C4" w:rsidRDefault="00FB11C4" w:rsidP="0033241D"/>
          <w:p w:rsidR="00FB11C4" w:rsidRDefault="00FB11C4" w:rsidP="0033241D"/>
          <w:p w:rsidR="00FB11C4" w:rsidRDefault="00FB11C4" w:rsidP="0033241D"/>
          <w:p w:rsidR="00FB11C4" w:rsidRDefault="00FB11C4" w:rsidP="0033241D">
            <w:pPr>
              <w:jc w:val="center"/>
            </w:pPr>
            <w:r>
              <w:t>Лабораторная работа</w:t>
            </w:r>
          </w:p>
          <w:p w:rsidR="00FB11C4" w:rsidRDefault="00FB11C4" w:rsidP="0033241D">
            <w:pPr>
              <w:jc w:val="center"/>
            </w:pPr>
          </w:p>
          <w:p w:rsidR="00FB11C4" w:rsidRDefault="00FB11C4" w:rsidP="0033241D">
            <w:pPr>
              <w:jc w:val="center"/>
            </w:pPr>
          </w:p>
          <w:p w:rsidR="00FB11C4" w:rsidRDefault="00FB11C4" w:rsidP="0033241D">
            <w:pPr>
              <w:jc w:val="center"/>
            </w:pPr>
          </w:p>
          <w:p w:rsidR="00FB11C4" w:rsidRDefault="00FB11C4" w:rsidP="0033241D">
            <w:pPr>
              <w:jc w:val="center"/>
            </w:pPr>
          </w:p>
          <w:p w:rsidR="00FB11C4" w:rsidRDefault="00FB11C4" w:rsidP="0033241D">
            <w:pPr>
              <w:jc w:val="center"/>
            </w:pPr>
          </w:p>
          <w:p w:rsidR="00FB11C4" w:rsidRDefault="00FB11C4" w:rsidP="0033241D">
            <w:pPr>
              <w:jc w:val="center"/>
            </w:pPr>
          </w:p>
          <w:p w:rsidR="00FB11C4" w:rsidRDefault="00FB11C4" w:rsidP="0033241D">
            <w:pPr>
              <w:jc w:val="center"/>
            </w:pPr>
          </w:p>
          <w:p w:rsidR="00FB11C4" w:rsidRDefault="00FB11C4" w:rsidP="0033241D">
            <w:pPr>
              <w:jc w:val="center"/>
            </w:pPr>
          </w:p>
          <w:p w:rsidR="00FB11C4" w:rsidRDefault="00FB11C4" w:rsidP="0033241D">
            <w:pPr>
              <w:jc w:val="center"/>
            </w:pPr>
          </w:p>
          <w:p w:rsidR="00FB11C4" w:rsidRDefault="00FB11C4" w:rsidP="0033241D">
            <w:pPr>
              <w:jc w:val="center"/>
            </w:pPr>
          </w:p>
          <w:p w:rsidR="00FB11C4" w:rsidRDefault="00FB11C4" w:rsidP="0033241D"/>
          <w:p w:rsidR="00FB11C4" w:rsidRDefault="00FB11C4" w:rsidP="0033241D">
            <w:pPr>
              <w:jc w:val="center"/>
            </w:pPr>
            <w:r>
              <w:lastRenderedPageBreak/>
              <w:t>Самостоятельная работа</w:t>
            </w:r>
          </w:p>
          <w:p w:rsidR="00FB11C4" w:rsidRDefault="00FB11C4" w:rsidP="0033241D">
            <w:pPr>
              <w:jc w:val="center"/>
            </w:pPr>
          </w:p>
          <w:p w:rsidR="00FB11C4" w:rsidRDefault="00FB11C4" w:rsidP="0033241D">
            <w:pPr>
              <w:jc w:val="center"/>
            </w:pPr>
          </w:p>
          <w:p w:rsidR="00FB11C4" w:rsidRDefault="00FB11C4" w:rsidP="0033241D">
            <w:pPr>
              <w:jc w:val="center"/>
            </w:pPr>
          </w:p>
          <w:p w:rsidR="00FB11C4" w:rsidRDefault="00FB11C4" w:rsidP="0033241D"/>
          <w:p w:rsidR="00FB11C4" w:rsidRDefault="00FB11C4" w:rsidP="0033241D">
            <w:pPr>
              <w:jc w:val="center"/>
              <w:rPr>
                <w:b/>
                <w:bCs/>
              </w:rPr>
            </w:pPr>
          </w:p>
          <w:p w:rsidR="00FB11C4" w:rsidRDefault="00FB11C4" w:rsidP="0033241D">
            <w:pPr>
              <w:jc w:val="center"/>
              <w:rPr>
                <w:b/>
                <w:bCs/>
              </w:rPr>
            </w:pPr>
          </w:p>
          <w:p w:rsidR="00FB11C4" w:rsidRDefault="00FB11C4" w:rsidP="0033241D">
            <w:pPr>
              <w:jc w:val="center"/>
              <w:rPr>
                <w:b/>
                <w:bCs/>
              </w:rPr>
            </w:pPr>
          </w:p>
          <w:p w:rsidR="00FB11C4" w:rsidRDefault="00FB11C4" w:rsidP="0033241D">
            <w:pPr>
              <w:jc w:val="center"/>
              <w:rPr>
                <w:b/>
                <w:bCs/>
              </w:rPr>
            </w:pPr>
          </w:p>
          <w:p w:rsidR="00FB11C4" w:rsidRDefault="00FB11C4" w:rsidP="0033241D">
            <w:pPr>
              <w:jc w:val="center"/>
              <w:rPr>
                <w:b/>
                <w:bCs/>
              </w:rPr>
            </w:pPr>
          </w:p>
          <w:p w:rsidR="00FB11C4" w:rsidRDefault="00FB11C4" w:rsidP="0033241D">
            <w:pPr>
              <w:jc w:val="center"/>
              <w:rPr>
                <w:b/>
                <w:bCs/>
              </w:rPr>
            </w:pPr>
          </w:p>
          <w:p w:rsidR="00FB11C4" w:rsidRDefault="00FB11C4" w:rsidP="0033241D">
            <w:pPr>
              <w:jc w:val="center"/>
              <w:rPr>
                <w:b/>
                <w:bCs/>
              </w:rPr>
            </w:pPr>
          </w:p>
          <w:p w:rsidR="00FB11C4" w:rsidRDefault="00FB11C4" w:rsidP="0033241D">
            <w:pPr>
              <w:jc w:val="center"/>
            </w:pPr>
            <w:r>
              <w:rPr>
                <w:b/>
                <w:bCs/>
              </w:rPr>
              <w:t>Домашнее задание:</w:t>
            </w:r>
          </w:p>
          <w:p w:rsidR="00FB11C4" w:rsidRDefault="00FB11C4" w:rsidP="0033241D">
            <w:pPr>
              <w:jc w:val="center"/>
            </w:pPr>
          </w:p>
          <w:p w:rsidR="00FB11C4" w:rsidRDefault="00FB11C4" w:rsidP="0033241D">
            <w:pPr>
              <w:jc w:val="center"/>
            </w:pPr>
            <w:r>
              <w:t>Рефлексия</w:t>
            </w:r>
          </w:p>
          <w:p w:rsidR="00FB11C4" w:rsidRPr="00DB13C9" w:rsidRDefault="00FB11C4" w:rsidP="0033241D"/>
        </w:tc>
        <w:tc>
          <w:tcPr>
            <w:tcW w:w="2976" w:type="pct"/>
            <w:gridSpan w:val="3"/>
          </w:tcPr>
          <w:p w:rsidR="00FB11C4" w:rsidRPr="008865D2" w:rsidRDefault="00FB11C4" w:rsidP="00FB11C4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/>
              <w:rPr>
                <w:color w:val="000000"/>
              </w:rPr>
            </w:pPr>
            <w:r w:rsidRPr="008865D2">
              <w:rPr>
                <w:color w:val="000000"/>
                <w:u w:val="single"/>
              </w:rPr>
              <w:lastRenderedPageBreak/>
              <w:t>. Сравнение обыкновенных дробей.</w:t>
            </w:r>
          </w:p>
          <w:p w:rsidR="00FB11C4" w:rsidRPr="008865D2" w:rsidRDefault="00FB11C4" w:rsidP="0033241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865D2">
              <w:rPr>
                <w:color w:val="000000"/>
              </w:rPr>
              <w:t>- Сегодня мы вспомним, как сравнивают обыкновенные д</w:t>
            </w:r>
            <w:r>
              <w:rPr>
                <w:color w:val="000000"/>
              </w:rPr>
              <w:t xml:space="preserve">роби. У вас на парте лежат задания. Правила сравнения дробей. </w:t>
            </w:r>
            <w:r w:rsidRPr="008865D2">
              <w:rPr>
                <w:color w:val="000000"/>
              </w:rPr>
              <w:t>Запишите</w:t>
            </w:r>
            <w:r>
              <w:rPr>
                <w:color w:val="000000"/>
              </w:rPr>
              <w:t xml:space="preserve"> недостающие слова в столбике правило, а в столбике </w:t>
            </w:r>
            <w:proofErr w:type="gramStart"/>
            <w:r>
              <w:rPr>
                <w:color w:val="000000"/>
              </w:rPr>
              <w:t>вывод  поставьте</w:t>
            </w:r>
            <w:proofErr w:type="gramEnd"/>
            <w:r>
              <w:rPr>
                <w:color w:val="000000"/>
              </w:rPr>
              <w:t xml:space="preserve"> знак неравенства по правилу</w:t>
            </w:r>
            <w:r w:rsidRPr="008865D2">
              <w:rPr>
                <w:color w:val="000000"/>
              </w:rPr>
              <w:t>.</w:t>
            </w:r>
          </w:p>
          <w:p w:rsidR="00FB11C4" w:rsidRPr="008865D2" w:rsidRDefault="00FB11C4" w:rsidP="0033241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865D2">
              <w:rPr>
                <w:color w:val="000000"/>
              </w:rPr>
              <w:t xml:space="preserve">- Сравните, какая из этих двух дробей </w:t>
            </w:r>
            <w:proofErr w:type="gramStart"/>
            <w:r w:rsidRPr="008865D2">
              <w:rPr>
                <w:color w:val="000000"/>
              </w:rPr>
              <w:t>больше</w:t>
            </w:r>
            <w:r>
              <w:rPr>
                <w:color w:val="000000"/>
              </w:rPr>
              <w:t>?</w:t>
            </w:r>
            <w:r w:rsidRPr="008865D2">
              <w:rPr>
                <w:color w:val="000000"/>
              </w:rPr>
              <w:t>-</w:t>
            </w:r>
            <w:proofErr w:type="gramEnd"/>
            <w:r w:rsidRPr="008865D2">
              <w:rPr>
                <w:color w:val="000000"/>
              </w:rPr>
              <w:t xml:space="preserve"> Что одинаковое у данных дробей? (</w:t>
            </w:r>
            <w:r w:rsidRPr="008865D2">
              <w:rPr>
                <w:i/>
                <w:iCs/>
                <w:color w:val="000000"/>
              </w:rPr>
              <w:t>знаменатели</w:t>
            </w:r>
            <w:r w:rsidRPr="008865D2">
              <w:rPr>
                <w:color w:val="000000"/>
              </w:rPr>
              <w:t>)</w:t>
            </w:r>
          </w:p>
          <w:p w:rsidR="00FB11C4" w:rsidRPr="008865D2" w:rsidRDefault="00FB11C4" w:rsidP="0033241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865D2">
              <w:rPr>
                <w:color w:val="000000"/>
              </w:rPr>
              <w:t>- Какой вывод можно сделать?</w:t>
            </w:r>
          </w:p>
          <w:p w:rsidR="00FB11C4" w:rsidRPr="00955C8E" w:rsidRDefault="00FB11C4" w:rsidP="0033241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Вывод: </w:t>
            </w:r>
            <w:r w:rsidRPr="00955C8E">
              <w:rPr>
                <w:b/>
                <w:color w:val="000000"/>
              </w:rPr>
              <w:t>Из двух дробей с одинаковыми знаменателями больше та дробь, у которой </w:t>
            </w:r>
            <w:r w:rsidRPr="00955C8E">
              <w:rPr>
                <w:b/>
                <w:i/>
                <w:iCs/>
                <w:color w:val="000000"/>
                <w:u w:val="single"/>
              </w:rPr>
              <w:t>числитель больше</w:t>
            </w:r>
            <w:r w:rsidRPr="00955C8E">
              <w:rPr>
                <w:b/>
                <w:color w:val="000000"/>
              </w:rPr>
              <w:t>.</w:t>
            </w:r>
          </w:p>
          <w:p w:rsidR="00FB11C4" w:rsidRPr="008865D2" w:rsidRDefault="00FB11C4" w:rsidP="0033241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865D2">
              <w:rPr>
                <w:color w:val="000000"/>
              </w:rPr>
              <w:t xml:space="preserve">- . Какую дробь </w:t>
            </w:r>
            <w:proofErr w:type="gramStart"/>
            <w:r w:rsidRPr="008865D2">
              <w:rPr>
                <w:color w:val="000000"/>
              </w:rPr>
              <w:t>получили</w:t>
            </w:r>
            <w:r>
              <w:rPr>
                <w:color w:val="000000"/>
              </w:rPr>
              <w:t xml:space="preserve"> ?</w:t>
            </w:r>
            <w:proofErr w:type="gramEnd"/>
            <w:r>
              <w:rPr>
                <w:color w:val="000000"/>
              </w:rPr>
              <w:t xml:space="preserve"> </w:t>
            </w:r>
            <w:r w:rsidRPr="008865D2">
              <w:rPr>
                <w:color w:val="000000"/>
              </w:rPr>
              <w:t>Запишите её в тетрадь.</w:t>
            </w:r>
          </w:p>
          <w:p w:rsidR="00FB11C4" w:rsidRPr="008865D2" w:rsidRDefault="00FB11C4" w:rsidP="0033241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865D2">
              <w:rPr>
                <w:color w:val="000000"/>
              </w:rPr>
              <w:t>- Сравните, какая из этих двух дробей больше? </w:t>
            </w:r>
            <w:r w:rsidRPr="008865D2">
              <w:rPr>
                <w:noProof/>
                <w:color w:val="000000"/>
                <w:vertAlign w:val="subscript"/>
              </w:rPr>
              <mc:AlternateContent>
                <mc:Choice Requires="wps">
                  <w:drawing>
                    <wp:inline distT="0" distB="0" distL="0" distR="0" wp14:anchorId="255DC49F" wp14:editId="194CBD30">
                      <wp:extent cx="95250" cy="323850"/>
                      <wp:effectExtent l="0" t="0" r="0" b="0"/>
                      <wp:docPr id="4" name="Прямоугольник 4" descr="hello_html_ma0f833b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0" cy="323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FE1EAF7" id="Прямоугольник 4" o:spid="_x0000_s1026" alt="hello_html_ma0f833b.gif" style="width:7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65D2">
              <w:rPr>
                <w:color w:val="000000"/>
              </w:rPr>
              <w:t> &gt; </w:t>
            </w:r>
            <w:r w:rsidRPr="008865D2">
              <w:rPr>
                <w:noProof/>
                <w:color w:val="000000"/>
                <w:vertAlign w:val="subscript"/>
              </w:rPr>
              <mc:AlternateContent>
                <mc:Choice Requires="wps">
                  <w:drawing>
                    <wp:inline distT="0" distB="0" distL="0" distR="0" wp14:anchorId="3002A179" wp14:editId="6FF959EC">
                      <wp:extent cx="76200" cy="323850"/>
                      <wp:effectExtent l="0" t="0" r="0" b="0"/>
                      <wp:docPr id="5" name="Прямоугольник 5" descr="hello_html_26cfd0de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76200" cy="323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5617095" id="Прямоугольник 5" o:spid="_x0000_s1026" alt="hello_html_26cfd0de.gif" style="width:6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FB11C4" w:rsidRPr="008865D2" w:rsidRDefault="00FB11C4" w:rsidP="0033241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865D2">
              <w:rPr>
                <w:color w:val="000000"/>
              </w:rPr>
              <w:t>- Что одинаковое у данных дробей? (</w:t>
            </w:r>
            <w:r w:rsidRPr="008865D2">
              <w:rPr>
                <w:i/>
                <w:iCs/>
                <w:color w:val="000000"/>
              </w:rPr>
              <w:t>числители</w:t>
            </w:r>
            <w:r w:rsidRPr="008865D2">
              <w:rPr>
                <w:color w:val="000000"/>
              </w:rPr>
              <w:t>)</w:t>
            </w:r>
          </w:p>
          <w:p w:rsidR="00FB11C4" w:rsidRPr="008865D2" w:rsidRDefault="00FB11C4" w:rsidP="0033241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865D2">
              <w:rPr>
                <w:color w:val="000000"/>
              </w:rPr>
              <w:t>- Какой вывод можно сделать?</w:t>
            </w:r>
          </w:p>
          <w:p w:rsidR="00FB11C4" w:rsidRPr="00955C8E" w:rsidRDefault="00FB11C4" w:rsidP="0033241D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Вывод</w:t>
            </w:r>
            <w:r w:rsidRPr="00955C8E">
              <w:rPr>
                <w:b/>
                <w:bCs/>
                <w:color w:val="000000"/>
              </w:rPr>
              <w:t xml:space="preserve">: </w:t>
            </w:r>
            <w:r w:rsidRPr="00955C8E">
              <w:rPr>
                <w:b/>
                <w:color w:val="000000"/>
              </w:rPr>
              <w:t>Из двух дробей с одинаковыми числителями больше та дробь, у которой </w:t>
            </w:r>
            <w:r w:rsidRPr="00955C8E">
              <w:rPr>
                <w:b/>
                <w:i/>
                <w:iCs/>
                <w:color w:val="000000"/>
                <w:u w:val="single"/>
              </w:rPr>
              <w:t>знаменатель меньше</w:t>
            </w:r>
            <w:r w:rsidRPr="00955C8E">
              <w:rPr>
                <w:b/>
                <w:color w:val="000000"/>
              </w:rPr>
              <w:t>.</w:t>
            </w:r>
          </w:p>
          <w:p w:rsidR="00FB11C4" w:rsidRPr="006F0AAE" w:rsidRDefault="00FB11C4" w:rsidP="0033241D">
            <w:pPr>
              <w:pStyle w:val="a3"/>
              <w:spacing w:before="91" w:beforeAutospacing="0" w:after="0" w:afterAutospacing="0"/>
              <w:textAlignment w:val="baseline"/>
              <w:rPr>
                <w:b/>
              </w:rPr>
            </w:pPr>
            <w:proofErr w:type="gramStart"/>
            <w:r>
              <w:rPr>
                <w:b/>
                <w:bCs/>
                <w:color w:val="000000"/>
              </w:rPr>
              <w:t>Вывод</w:t>
            </w:r>
            <w:r w:rsidRPr="006F0AAE">
              <w:rPr>
                <w:rFonts w:eastAsiaTheme="minorEastAsia"/>
                <w:b/>
                <w:color w:val="000000" w:themeColor="text1"/>
                <w:kern w:val="24"/>
              </w:rPr>
              <w:t xml:space="preserve"> </w:t>
            </w:r>
            <w:r>
              <w:rPr>
                <w:rFonts w:eastAsiaTheme="minorEastAsia"/>
                <w:b/>
                <w:color w:val="000000" w:themeColor="text1"/>
                <w:kern w:val="24"/>
              </w:rPr>
              <w:t>:</w:t>
            </w:r>
            <w:r w:rsidRPr="006F0AAE">
              <w:rPr>
                <w:rFonts w:eastAsiaTheme="minorEastAsia"/>
                <w:b/>
                <w:color w:val="000000" w:themeColor="text1"/>
                <w:kern w:val="24"/>
              </w:rPr>
              <w:t>Правильная</w:t>
            </w:r>
            <w:proofErr w:type="gramEnd"/>
            <w:r w:rsidRPr="006F0AAE">
              <w:rPr>
                <w:rFonts w:eastAsiaTheme="minorEastAsia"/>
                <w:b/>
                <w:color w:val="000000" w:themeColor="text1"/>
                <w:kern w:val="24"/>
              </w:rPr>
              <w:t xml:space="preserve"> дробь</w:t>
            </w:r>
            <w:r w:rsidRPr="006F0AAE">
              <w:rPr>
                <w:rFonts w:eastAsiaTheme="minorEastAsia"/>
                <w:b/>
                <w:i/>
                <w:iCs/>
                <w:color w:val="000000" w:themeColor="text1"/>
                <w:kern w:val="24"/>
              </w:rPr>
              <w:t xml:space="preserve"> </w:t>
            </w:r>
            <w:r w:rsidRPr="006F0AAE">
              <w:rPr>
                <w:rFonts w:eastAsiaTheme="minorEastAsia"/>
                <w:b/>
                <w:color w:val="000000" w:themeColor="text1"/>
                <w:kern w:val="24"/>
              </w:rPr>
              <w:t xml:space="preserve">всегда </w:t>
            </w:r>
            <w:r w:rsidRPr="006F0AAE">
              <w:rPr>
                <w:b/>
                <w:i/>
                <w:iCs/>
                <w:color w:val="000000"/>
                <w:u w:val="single"/>
              </w:rPr>
              <w:t>меньше</w:t>
            </w:r>
            <w:r w:rsidRPr="006F0AAE">
              <w:rPr>
                <w:rFonts w:eastAsiaTheme="minorEastAsia"/>
                <w:b/>
                <w:i/>
                <w:iCs/>
                <w:color w:val="000000" w:themeColor="text1"/>
                <w:kern w:val="24"/>
              </w:rPr>
              <w:t xml:space="preserve">  </w:t>
            </w:r>
            <w:r w:rsidRPr="006F0AAE">
              <w:rPr>
                <w:rFonts w:eastAsiaTheme="minorEastAsia"/>
                <w:b/>
                <w:color w:val="000000" w:themeColor="text1"/>
                <w:kern w:val="24"/>
              </w:rPr>
              <w:t>неправильной</w:t>
            </w:r>
            <w:r w:rsidRPr="006F0AAE">
              <w:rPr>
                <w:rFonts w:eastAsiaTheme="minorEastAsia"/>
                <w:b/>
                <w:color w:val="000000" w:themeColor="text1"/>
                <w:kern w:val="24"/>
                <w:position w:val="1"/>
              </w:rPr>
              <w:t xml:space="preserve"> </w:t>
            </w:r>
          </w:p>
          <w:p w:rsidR="00FB11C4" w:rsidRPr="006F0AAE" w:rsidRDefault="00FB11C4" w:rsidP="0033241D">
            <w:pPr>
              <w:pStyle w:val="a3"/>
              <w:spacing w:before="91" w:beforeAutospacing="0" w:after="0" w:afterAutospacing="0"/>
              <w:textAlignment w:val="baseline"/>
              <w:rPr>
                <w:b/>
              </w:rPr>
            </w:pPr>
            <w:r>
              <w:rPr>
                <w:color w:val="000000"/>
              </w:rPr>
              <w:t xml:space="preserve">  </w:t>
            </w:r>
            <w:r>
              <w:rPr>
                <w:b/>
                <w:bCs/>
                <w:color w:val="000000"/>
              </w:rPr>
              <w:t>Вывод</w:t>
            </w:r>
            <w:r w:rsidRPr="00955C8E">
              <w:rPr>
                <w:b/>
                <w:bCs/>
                <w:color w:val="000000"/>
              </w:rPr>
              <w:t xml:space="preserve">: </w:t>
            </w:r>
            <w:r w:rsidRPr="006F0AAE">
              <w:rPr>
                <w:rFonts w:eastAsiaTheme="minorEastAsia"/>
                <w:b/>
                <w:color w:val="000000" w:themeColor="text1"/>
                <w:kern w:val="24"/>
              </w:rPr>
              <w:t xml:space="preserve">Если </w:t>
            </w:r>
            <w:r w:rsidRPr="006F0AAE">
              <w:rPr>
                <w:rFonts w:eastAsiaTheme="minorEastAsia"/>
                <w:b/>
                <w:color w:val="000000" w:themeColor="text1"/>
                <w:kern w:val="24"/>
                <w:lang w:val="en-US"/>
              </w:rPr>
              <w:t>I</w:t>
            </w:r>
            <w:r w:rsidRPr="006F0AAE">
              <w:rPr>
                <w:rFonts w:eastAsiaTheme="minorEastAsia"/>
                <w:b/>
                <w:color w:val="000000" w:themeColor="text1"/>
                <w:kern w:val="24"/>
              </w:rPr>
              <w:t xml:space="preserve"> правильная дробь больше </w:t>
            </w:r>
            <w:proofErr w:type="gramStart"/>
            <w:r w:rsidRPr="006F0AAE">
              <w:rPr>
                <w:rFonts w:eastAsiaTheme="minorEastAsia"/>
                <w:b/>
                <w:color w:val="000000" w:themeColor="text1"/>
                <w:kern w:val="24"/>
              </w:rPr>
              <w:t>½  ,</w:t>
            </w:r>
            <w:proofErr w:type="gramEnd"/>
            <w:r w:rsidRPr="006F0AAE">
              <w:rPr>
                <w:rFonts w:eastAsiaTheme="minorEastAsia"/>
                <w:b/>
                <w:color w:val="000000" w:themeColor="text1"/>
                <w:kern w:val="24"/>
              </w:rPr>
              <w:t xml:space="preserve">  а </w:t>
            </w:r>
            <w:r w:rsidRPr="006F0AAE">
              <w:rPr>
                <w:rFonts w:eastAsiaTheme="minorEastAsia"/>
                <w:b/>
                <w:color w:val="000000" w:themeColor="text1"/>
                <w:kern w:val="24"/>
                <w:lang w:val="en-US"/>
              </w:rPr>
              <w:t>II</w:t>
            </w:r>
            <w:r w:rsidRPr="006F0AAE">
              <w:rPr>
                <w:rFonts w:eastAsiaTheme="minorEastAsia"/>
                <w:b/>
                <w:color w:val="000000" w:themeColor="text1"/>
                <w:kern w:val="24"/>
              </w:rPr>
              <w:t xml:space="preserve"> правильная дробь меньше   ½ , тогда </w:t>
            </w:r>
            <w:r w:rsidRPr="006F0AAE">
              <w:rPr>
                <w:rFonts w:eastAsiaTheme="minorEastAsia"/>
                <w:b/>
                <w:color w:val="000000" w:themeColor="text1"/>
                <w:kern w:val="24"/>
                <w:lang w:val="en-US"/>
              </w:rPr>
              <w:t>I</w:t>
            </w:r>
            <w:r>
              <w:rPr>
                <w:rFonts w:eastAsiaTheme="minorEastAsia"/>
                <w:b/>
                <w:color w:val="000000" w:themeColor="text1"/>
                <w:kern w:val="24"/>
              </w:rPr>
              <w:t xml:space="preserve"> правильная дробь</w:t>
            </w:r>
            <w:r w:rsidRPr="00955C8E">
              <w:rPr>
                <w:b/>
                <w:i/>
                <w:iCs/>
                <w:color w:val="000000"/>
                <w:u w:val="single"/>
              </w:rPr>
              <w:t xml:space="preserve"> больше</w:t>
            </w:r>
            <w:r w:rsidRPr="006F0AAE">
              <w:rPr>
                <w:rFonts w:eastAsiaTheme="minorEastAsia"/>
                <w:b/>
                <w:i/>
                <w:iCs/>
                <w:color w:val="000000" w:themeColor="text1"/>
                <w:kern w:val="24"/>
              </w:rPr>
              <w:t xml:space="preserve"> _ </w:t>
            </w:r>
            <w:r w:rsidRPr="006F0AAE">
              <w:rPr>
                <w:rFonts w:eastAsiaTheme="minorEastAsia"/>
                <w:b/>
                <w:color w:val="000000" w:themeColor="text1"/>
                <w:kern w:val="24"/>
                <w:lang w:val="en-US"/>
              </w:rPr>
              <w:t>I</w:t>
            </w:r>
            <w:r w:rsidRPr="006F0AAE">
              <w:rPr>
                <w:rFonts w:eastAsiaTheme="minorEastAsia"/>
                <w:b/>
                <w:color w:val="000000" w:themeColor="text1"/>
                <w:kern w:val="24"/>
              </w:rPr>
              <w:t xml:space="preserve"> </w:t>
            </w:r>
            <w:proofErr w:type="spellStart"/>
            <w:r w:rsidRPr="006F0AAE">
              <w:rPr>
                <w:rFonts w:eastAsiaTheme="minorEastAsia"/>
                <w:b/>
                <w:color w:val="000000" w:themeColor="text1"/>
                <w:kern w:val="24"/>
                <w:lang w:val="en-US"/>
              </w:rPr>
              <w:t>I</w:t>
            </w:r>
            <w:proofErr w:type="spellEnd"/>
            <w:r w:rsidRPr="006F0AAE">
              <w:rPr>
                <w:rFonts w:eastAsiaTheme="minorEastAsia"/>
                <w:b/>
                <w:color w:val="000000" w:themeColor="text1"/>
                <w:kern w:val="24"/>
              </w:rPr>
              <w:t xml:space="preserve"> правильной дроби</w:t>
            </w:r>
          </w:p>
          <w:p w:rsidR="00FB11C4" w:rsidRDefault="00FB11C4" w:rsidP="0033241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Проверка на </w:t>
            </w:r>
            <w:r w:rsidRPr="008865D2">
              <w:rPr>
                <w:color w:val="000000"/>
              </w:rPr>
              <w:t>экране</w:t>
            </w:r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( слайд</w:t>
            </w:r>
            <w:proofErr w:type="gramEnd"/>
            <w:r>
              <w:rPr>
                <w:color w:val="000000"/>
              </w:rPr>
              <w:t xml:space="preserve"> 13) Похвала: вы хорошо выполнили задание. МОЛОДЦЫ!</w:t>
            </w:r>
          </w:p>
          <w:p w:rsidR="00FB11C4" w:rsidRPr="008865D2" w:rsidRDefault="00FB11C4" w:rsidP="0033241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Я-мастер! –ВЫ МАСТЕРА выполнять упражнения. ОТЛИЧНО ЗАРЯДИЛИСЬ ХОРОШИМ НАСТРОЕНИЕМ. СПАСИБО.</w:t>
            </w:r>
          </w:p>
          <w:p w:rsidR="00FB11C4" w:rsidRDefault="00FB11C4" w:rsidP="0033241D">
            <w:pPr>
              <w:pStyle w:val="a3"/>
              <w:spacing w:before="0" w:beforeAutospacing="0" w:after="0" w:afterAutospacing="0"/>
              <w:rPr>
                <w:color w:val="000000"/>
                <w:u w:val="single"/>
              </w:rPr>
            </w:pPr>
          </w:p>
          <w:p w:rsidR="00FB11C4" w:rsidRDefault="00FB11C4" w:rsidP="0033241D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Необходимо выяснить какую часть подарка составляют конфеты: </w:t>
            </w:r>
            <w:proofErr w:type="gramStart"/>
            <w:r>
              <w:rPr>
                <w:b/>
                <w:bCs/>
              </w:rPr>
              <w:t>шоколадные,  карамели</w:t>
            </w:r>
            <w:proofErr w:type="gramEnd"/>
            <w:r>
              <w:rPr>
                <w:b/>
                <w:bCs/>
              </w:rPr>
              <w:t xml:space="preserve"> фруктовые и мармеладные</w:t>
            </w:r>
          </w:p>
          <w:p w:rsidR="00FB11C4" w:rsidRDefault="00FB11C4" w:rsidP="00FB11C4">
            <w:pPr>
              <w:pStyle w:val="a3"/>
              <w:numPr>
                <w:ilvl w:val="1"/>
                <w:numId w:val="2"/>
              </w:numPr>
              <w:spacing w:before="0" w:beforeAutospacing="0" w:after="0" w:afterAutospacing="0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Предположите</w:t>
            </w:r>
            <w:proofErr w:type="gramEnd"/>
            <w:r>
              <w:rPr>
                <w:b/>
                <w:bCs/>
              </w:rPr>
              <w:t xml:space="preserve"> не считая – запишите результат</w:t>
            </w:r>
          </w:p>
          <w:p w:rsidR="00FB11C4" w:rsidRDefault="00FB11C4" w:rsidP="00FB11C4">
            <w:pPr>
              <w:pStyle w:val="a3"/>
              <w:numPr>
                <w:ilvl w:val="1"/>
                <w:numId w:val="2"/>
              </w:numPr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Посчитать и записать какую часть подарка составляют конфеты: </w:t>
            </w:r>
            <w:proofErr w:type="gramStart"/>
            <w:r>
              <w:rPr>
                <w:b/>
                <w:bCs/>
              </w:rPr>
              <w:t>шоколадные,  карамели</w:t>
            </w:r>
            <w:proofErr w:type="gramEnd"/>
            <w:r>
              <w:rPr>
                <w:b/>
                <w:bCs/>
              </w:rPr>
              <w:t xml:space="preserve"> фруктовые и мармеладные в виде дроби.</w:t>
            </w:r>
          </w:p>
          <w:p w:rsidR="00FB11C4" w:rsidRDefault="00FB11C4" w:rsidP="0033241D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А)сколько</w:t>
            </w:r>
            <w:proofErr w:type="gramEnd"/>
            <w:r>
              <w:rPr>
                <w:b/>
                <w:bCs/>
              </w:rPr>
              <w:t xml:space="preserve"> всего конфет?-это знаменатель дроби</w:t>
            </w:r>
          </w:p>
          <w:p w:rsidR="00FB11C4" w:rsidRDefault="00FB11C4" w:rsidP="0033241D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Б) </w:t>
            </w:r>
            <w:proofErr w:type="gramStart"/>
            <w:r>
              <w:rPr>
                <w:b/>
                <w:bCs/>
              </w:rPr>
              <w:t>сколько  конфет</w:t>
            </w:r>
            <w:proofErr w:type="gramEnd"/>
            <w:r>
              <w:rPr>
                <w:b/>
                <w:bCs/>
              </w:rPr>
              <w:t xml:space="preserve"> шоколадные,  карамели фруктовые и мармеладные?-это числители искомых дробей.</w:t>
            </w:r>
          </w:p>
          <w:p w:rsidR="00FB11C4" w:rsidRPr="00E90577" w:rsidRDefault="00FB11C4" w:rsidP="0033241D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3) Сравните дроби </w:t>
            </w:r>
            <w:proofErr w:type="gramStart"/>
            <w:r>
              <w:rPr>
                <w:b/>
                <w:bCs/>
              </w:rPr>
              <w:t>и  запишите</w:t>
            </w:r>
            <w:proofErr w:type="gramEnd"/>
            <w:r>
              <w:rPr>
                <w:b/>
                <w:bCs/>
              </w:rPr>
              <w:t xml:space="preserve"> в порядке возрастания</w:t>
            </w:r>
          </w:p>
          <w:p w:rsidR="00FB11C4" w:rsidRPr="005A791E" w:rsidRDefault="00FB11C4" w:rsidP="0033241D">
            <w:pPr>
              <w:contextualSpacing/>
              <w:textAlignment w:val="baseline"/>
              <w:rPr>
                <w:rFonts w:eastAsia="Times New Roman" w:cs="Times New Roman"/>
                <w:color w:val="006666"/>
              </w:rPr>
            </w:pPr>
            <w:r>
              <w:rPr>
                <w:rFonts w:eastAsiaTheme="minorEastAsia" w:cs="Times New Roman"/>
                <w:color w:val="000000" w:themeColor="text1"/>
              </w:rPr>
              <w:t>1.</w:t>
            </w:r>
            <w:r w:rsidRPr="005A791E">
              <w:rPr>
                <w:rFonts w:eastAsiaTheme="minorEastAsia" w:cs="Times New Roman"/>
                <w:color w:val="000000" w:themeColor="text1"/>
              </w:rPr>
              <w:t>Сравните дроби:</w:t>
            </w:r>
          </w:p>
          <w:p w:rsidR="00FB11C4" w:rsidRPr="005A791E" w:rsidRDefault="00FB11C4" w:rsidP="0033241D">
            <w:pPr>
              <w:spacing w:before="139"/>
              <w:ind w:left="547" w:hanging="547"/>
              <w:textAlignment w:val="baseline"/>
              <w:rPr>
                <w:rFonts w:eastAsia="Times New Roman" w:cs="Times New Roman"/>
                <w:sz w:val="28"/>
                <w:szCs w:val="28"/>
              </w:rPr>
            </w:pPr>
            <w:r w:rsidRPr="005A791E">
              <w:rPr>
                <w:rFonts w:eastAsiaTheme="minorEastAsia" w:cs="Times New Roman"/>
                <w:color w:val="000000" w:themeColor="text1"/>
                <w:sz w:val="28"/>
                <w:szCs w:val="28"/>
              </w:rPr>
              <w:t xml:space="preserve">  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5</m:t>
                  </m:r>
                </m:den>
              </m:f>
            </m:oMath>
            <w:r w:rsidRPr="005A791E">
              <w:rPr>
                <w:rFonts w:eastAsiaTheme="minorEastAsia" w:cs="Times New Roman"/>
                <w:color w:val="000000" w:themeColor="text1"/>
                <w:sz w:val="28"/>
                <w:szCs w:val="28"/>
              </w:rPr>
              <w:t xml:space="preserve">    и 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9</m:t>
                  </m:r>
                </m:den>
              </m:f>
            </m:oMath>
            <w:proofErr w:type="gramStart"/>
            <w:r w:rsidRPr="005A791E">
              <w:rPr>
                <w:rFonts w:eastAsiaTheme="minorEastAsia" w:cs="Times New Roman"/>
                <w:color w:val="000000" w:themeColor="text1"/>
                <w:sz w:val="28"/>
                <w:szCs w:val="28"/>
              </w:rPr>
              <w:t xml:space="preserve">  ;</w:t>
            </w:r>
            <w:proofErr w:type="gramEnd"/>
            <w:r w:rsidRPr="005A791E">
              <w:rPr>
                <w:rFonts w:eastAsiaTheme="minorEastAsia" w:cs="Times New Roman"/>
                <w:color w:val="000000" w:themeColor="text1"/>
                <w:sz w:val="28"/>
                <w:szCs w:val="28"/>
              </w:rPr>
              <w:t xml:space="preserve">    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7</m:t>
                  </m:r>
                </m:den>
              </m:f>
            </m:oMath>
            <w:r w:rsidRPr="005A791E">
              <w:rPr>
                <w:rFonts w:eastAsiaTheme="minorEastAsia" w:cs="Times New Roman"/>
                <w:color w:val="000000" w:themeColor="text1"/>
                <w:sz w:val="28"/>
                <w:szCs w:val="28"/>
              </w:rPr>
              <w:t xml:space="preserve"> и     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8</m:t>
                  </m:r>
                </m:den>
              </m:f>
            </m:oMath>
            <w:r w:rsidRPr="005A791E">
              <w:rPr>
                <w:rFonts w:eastAsiaTheme="minorEastAsia" w:cs="Times New Roman"/>
                <w:color w:val="000000" w:themeColor="text1"/>
                <w:sz w:val="28"/>
                <w:szCs w:val="28"/>
              </w:rPr>
              <w:t xml:space="preserve">;    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5</m:t>
                  </m:r>
                </m:den>
              </m:f>
            </m:oMath>
            <w:r w:rsidRPr="005A791E">
              <w:rPr>
                <w:rFonts w:eastAsiaTheme="minorEastAsia" w:cs="Times New Roman"/>
                <w:color w:val="000000" w:themeColor="text1"/>
                <w:sz w:val="28"/>
                <w:szCs w:val="28"/>
              </w:rPr>
              <w:t xml:space="preserve">  и   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21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22</m:t>
                  </m:r>
                </m:den>
              </m:f>
            </m:oMath>
            <w:r w:rsidRPr="005A791E">
              <w:rPr>
                <w:rFonts w:eastAsiaTheme="minorEastAsia" w:cs="Times New Roman"/>
                <w:color w:val="000000" w:themeColor="text1"/>
                <w:sz w:val="28"/>
                <w:szCs w:val="28"/>
              </w:rPr>
              <w:t xml:space="preserve">  ;    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16</m:t>
                  </m:r>
                </m:den>
              </m:f>
            </m:oMath>
            <w:r w:rsidRPr="005A791E">
              <w:rPr>
                <w:rFonts w:eastAsiaTheme="minorEastAsia" w:cs="Times New Roman"/>
                <w:color w:val="000000" w:themeColor="text1"/>
                <w:sz w:val="28"/>
                <w:szCs w:val="28"/>
              </w:rPr>
              <w:t xml:space="preserve"> и 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16</m:t>
                  </m:r>
                </m:den>
              </m:f>
            </m:oMath>
            <w:r w:rsidRPr="005A791E">
              <w:rPr>
                <w:rFonts w:eastAsiaTheme="minorEastAsia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FB11C4" w:rsidRPr="00C414BC" w:rsidRDefault="00FB11C4" w:rsidP="0033241D">
            <w:pPr>
              <w:spacing w:before="139"/>
              <w:textAlignment w:val="baseline"/>
              <w:rPr>
                <w:rFonts w:eastAsiaTheme="minorEastAsia"/>
                <w:color w:val="000000" w:themeColor="text1"/>
                <w:sz w:val="32"/>
                <w:szCs w:val="32"/>
              </w:rPr>
            </w:pPr>
            <w:r>
              <w:rPr>
                <w:rFonts w:eastAsiaTheme="minorEastAsia"/>
                <w:color w:val="000000" w:themeColor="text1"/>
              </w:rPr>
              <w:t>2.</w:t>
            </w:r>
            <w:r w:rsidRPr="00C414BC">
              <w:rPr>
                <w:rFonts w:eastAsiaTheme="minorEastAsia"/>
                <w:color w:val="000000" w:themeColor="text1"/>
              </w:rPr>
              <w:t xml:space="preserve">Расположите в порядке </w:t>
            </w:r>
            <w:proofErr w:type="gramStart"/>
            <w:r w:rsidRPr="00C414BC">
              <w:rPr>
                <w:rFonts w:eastAsiaTheme="minorEastAsia"/>
                <w:color w:val="000000" w:themeColor="text1"/>
              </w:rPr>
              <w:t>возрастания</w:t>
            </w:r>
            <w:r w:rsidRPr="00C414BC">
              <w:rPr>
                <w:rFonts w:asciiTheme="minorHAnsi" w:eastAsiaTheme="minorEastAsia" w:hAnsi="Verdana"/>
                <w:color w:val="000000" w:themeColor="text1"/>
                <w:sz w:val="58"/>
                <w:szCs w:val="58"/>
              </w:rPr>
              <w:t>: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color w:val="000000" w:themeColor="text1"/>
                      <w:sz w:val="32"/>
                      <w:szCs w:val="32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/>
                      <w:color w:val="000000" w:themeColor="text1"/>
                      <w:sz w:val="32"/>
                      <w:szCs w:val="32"/>
                    </w:rPr>
                    <m:t>3</m:t>
                  </m:r>
                </m:den>
              </m:f>
            </m:oMath>
            <w:r w:rsidRPr="00C414BC">
              <w:rPr>
                <w:rFonts w:eastAsiaTheme="minorEastAsia"/>
                <w:color w:val="000000" w:themeColor="text1"/>
                <w:sz w:val="32"/>
                <w:szCs w:val="32"/>
              </w:rPr>
              <w:t>;</w:t>
            </w:r>
            <w:proofErr w:type="gramEnd"/>
            <w:r w:rsidRPr="00C414BC">
              <w:rPr>
                <w:rFonts w:eastAsiaTheme="minorEastAsia"/>
                <w:color w:val="000000" w:themeColor="text1"/>
                <w:sz w:val="32"/>
                <w:szCs w:val="32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color w:val="000000" w:themeColor="text1"/>
                      <w:sz w:val="32"/>
                      <w:szCs w:val="32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/>
                      <w:color w:val="000000" w:themeColor="text1"/>
                      <w:sz w:val="32"/>
                      <w:szCs w:val="32"/>
                    </w:rPr>
                    <m:t>7</m:t>
                  </m:r>
                </m:den>
              </m:f>
            </m:oMath>
            <w:r w:rsidRPr="00C414BC">
              <w:rPr>
                <w:rFonts w:eastAsiaTheme="minorEastAsia"/>
                <w:color w:val="000000" w:themeColor="text1"/>
                <w:sz w:val="32"/>
                <w:szCs w:val="32"/>
              </w:rPr>
              <w:t>;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color w:val="000000" w:themeColor="text1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color w:val="000000" w:themeColor="text1"/>
                      <w:sz w:val="32"/>
                      <w:szCs w:val="32"/>
                    </w:rPr>
                    <m:t>7</m:t>
                  </m:r>
                </m:den>
              </m:f>
            </m:oMath>
            <w:r w:rsidRPr="00C414BC">
              <w:rPr>
                <w:rFonts w:eastAsiaTheme="minorEastAsia"/>
                <w:color w:val="000000" w:themeColor="text1"/>
                <w:sz w:val="32"/>
                <w:szCs w:val="32"/>
              </w:rPr>
              <w:t>;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color w:val="000000" w:themeColor="text1"/>
                      <w:sz w:val="32"/>
                      <w:szCs w:val="32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/>
                      <w:color w:val="000000" w:themeColor="text1"/>
                      <w:sz w:val="32"/>
                      <w:szCs w:val="32"/>
                    </w:rPr>
                    <m:t>9</m:t>
                  </m:r>
                </m:den>
              </m:f>
            </m:oMath>
            <w:r w:rsidRPr="00C414BC">
              <w:rPr>
                <w:rFonts w:eastAsiaTheme="minorEastAsia"/>
                <w:color w:val="000000" w:themeColor="text1"/>
                <w:sz w:val="32"/>
                <w:szCs w:val="32"/>
              </w:rPr>
              <w:t>;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color w:val="000000" w:themeColor="text1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color w:val="000000" w:themeColor="text1"/>
                      <w:sz w:val="32"/>
                      <w:szCs w:val="32"/>
                    </w:rPr>
                    <m:t>10</m:t>
                  </m:r>
                </m:den>
              </m:f>
            </m:oMath>
          </w:p>
          <w:p w:rsidR="00FB11C4" w:rsidRDefault="00FB11C4" w:rsidP="0033241D">
            <w:pPr>
              <w:spacing w:before="139"/>
              <w:textAlignment w:val="baseline"/>
              <w:rPr>
                <w:rFonts w:eastAsiaTheme="minorEastAsia" w:cs="Times New Roman"/>
                <w:color w:val="000000" w:themeColor="text1"/>
                <w:sz w:val="32"/>
                <w:szCs w:val="32"/>
              </w:rPr>
            </w:pPr>
            <w:r>
              <w:rPr>
                <w:rFonts w:eastAsiaTheme="minorEastAsia"/>
                <w:color w:val="000000" w:themeColor="text1"/>
              </w:rPr>
              <w:t xml:space="preserve"> Проверка                 </w:t>
            </w:r>
            <w:proofErr w:type="gramStart"/>
            <w:r w:rsidRPr="00C414BC">
              <w:rPr>
                <w:rFonts w:eastAsiaTheme="minorEastAsia"/>
                <w:color w:val="000000" w:themeColor="text1"/>
              </w:rPr>
              <w:t>Ответ</w:t>
            </w:r>
            <w:r>
              <w:rPr>
                <w:rFonts w:eastAsiaTheme="minorEastAsia"/>
                <w:color w:val="000000" w:themeColor="text1"/>
              </w:rPr>
              <w:t>:</w:t>
            </w:r>
            <w:r w:rsidRPr="00C414BC">
              <w:rPr>
                <w:rFonts w:eastAsiaTheme="minorEastAsia" w:cs="Times New Roman"/>
                <w:color w:val="000000" w:themeColor="text1"/>
                <w:sz w:val="32"/>
                <w:szCs w:val="32"/>
              </w:rPr>
              <w:t>;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32"/>
                      <w:szCs w:val="32"/>
                    </w:rPr>
                    <m:t>10</m:t>
                  </m:r>
                </m:den>
              </m:f>
              <m:r>
                <w:rPr>
                  <w:rFonts w:ascii="Cambria Math" w:eastAsiaTheme="minorEastAsia" w:hAnsi="Cambria Math"/>
                  <w:color w:val="000000" w:themeColor="text1"/>
                  <w:sz w:val="32"/>
                  <w:szCs w:val="32"/>
                </w:rPr>
                <m:t>;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32"/>
                      <w:szCs w:val="32"/>
                    </w:rPr>
                    <m:t>7</m:t>
                  </m:r>
                </m:den>
              </m:f>
            </m:oMath>
            <w:r w:rsidRPr="00C414BC">
              <w:rPr>
                <w:rFonts w:eastAsiaTheme="minorEastAsia" w:cs="Times New Roman"/>
                <w:color w:val="000000" w:themeColor="text1"/>
                <w:sz w:val="32"/>
                <w:szCs w:val="32"/>
              </w:rPr>
              <w:t>;</w:t>
            </w:r>
            <w:proofErr w:type="gramEnd"/>
            <w:r w:rsidRPr="00C414BC">
              <w:rPr>
                <w:rFonts w:eastAsiaTheme="minorEastAsia" w:cs="Times New Roman"/>
                <w:color w:val="000000" w:themeColor="text1"/>
                <w:sz w:val="32"/>
                <w:szCs w:val="32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32"/>
                      <w:szCs w:val="32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32"/>
                      <w:szCs w:val="32"/>
                    </w:rPr>
                    <m:t>7</m:t>
                  </m:r>
                </m:den>
              </m:f>
            </m:oMath>
            <w:r w:rsidRPr="00C414BC">
              <w:rPr>
                <w:rFonts w:eastAsiaTheme="minorEastAsia" w:cs="Times New Roman"/>
                <w:color w:val="000000" w:themeColor="text1"/>
                <w:sz w:val="32"/>
                <w:szCs w:val="32"/>
              </w:rPr>
              <w:t>;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32"/>
                      <w:szCs w:val="32"/>
                    </w:rPr>
                    <m:t>7</m:t>
                  </m:r>
                </m:den>
              </m:f>
            </m:oMath>
            <w:r w:rsidRPr="00C414BC">
              <w:rPr>
                <w:rFonts w:eastAsiaTheme="minorEastAsia" w:cs="Times New Roman"/>
                <w:color w:val="000000" w:themeColor="text1"/>
                <w:sz w:val="32"/>
                <w:szCs w:val="32"/>
              </w:rPr>
              <w:t>;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32"/>
                      <w:szCs w:val="32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32"/>
                      <w:szCs w:val="32"/>
                    </w:rPr>
                    <m:t>9</m:t>
                  </m:r>
                </m:den>
              </m:f>
            </m:oMath>
            <w:r w:rsidRPr="00C414BC">
              <w:rPr>
                <w:rFonts w:eastAsiaTheme="minorEastAsia" w:cs="Times New Roman"/>
                <w:color w:val="000000" w:themeColor="text1"/>
                <w:sz w:val="32"/>
                <w:szCs w:val="32"/>
              </w:rPr>
              <w:t>;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color w:val="000000" w:themeColor="text1"/>
                      <w:sz w:val="32"/>
                      <w:szCs w:val="32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/>
                      <w:color w:val="000000" w:themeColor="text1"/>
                      <w:sz w:val="32"/>
                      <w:szCs w:val="32"/>
                    </w:rPr>
                    <m:t>3</m:t>
                  </m:r>
                </m:den>
              </m:f>
            </m:oMath>
          </w:p>
          <w:p w:rsidR="00FB11C4" w:rsidRDefault="00FB11C4" w:rsidP="0033241D">
            <w:pPr>
              <w:spacing w:before="139"/>
              <w:textAlignment w:val="baseline"/>
              <w:rPr>
                <w:rFonts w:eastAsiaTheme="minorEastAsia" w:cs="Times New Roman"/>
                <w:color w:val="000000" w:themeColor="text1"/>
                <w:sz w:val="32"/>
                <w:szCs w:val="32"/>
              </w:rPr>
            </w:pPr>
            <w:r>
              <w:rPr>
                <w:rFonts w:eastAsiaTheme="minorEastAsia" w:cs="Times New Roman"/>
                <w:color w:val="000000" w:themeColor="text1"/>
                <w:sz w:val="32"/>
                <w:szCs w:val="32"/>
              </w:rPr>
              <w:t>Оцените свой результат работы: (цветная карточка-светофор)</w:t>
            </w:r>
          </w:p>
          <w:p w:rsidR="00FB11C4" w:rsidRPr="00A85BDE" w:rsidRDefault="00FB11C4" w:rsidP="0033241D">
            <w:pPr>
              <w:spacing w:before="139"/>
              <w:textAlignment w:val="baseline"/>
              <w:rPr>
                <w:rFonts w:eastAsia="Times New Roman" w:cs="Times New Roman"/>
                <w:sz w:val="32"/>
                <w:szCs w:val="32"/>
              </w:rPr>
            </w:pPr>
            <w:r>
              <w:rPr>
                <w:rFonts w:eastAsiaTheme="minorEastAsia" w:cs="Times New Roman"/>
                <w:color w:val="000000" w:themeColor="text1"/>
                <w:sz w:val="32"/>
                <w:szCs w:val="32"/>
              </w:rPr>
              <w:t>справился отлично, хорошо и не справился</w:t>
            </w:r>
          </w:p>
          <w:p w:rsidR="00FB11C4" w:rsidRPr="008865D2" w:rsidRDefault="00FB11C4" w:rsidP="0033241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b/>
                <w:bCs/>
              </w:rPr>
              <w:t>Творческое задание на карточках составить две задачи о классе и записать неравенства дробей.</w:t>
            </w:r>
          </w:p>
          <w:p w:rsidR="00FB11C4" w:rsidRDefault="00FB11C4" w:rsidP="0033241D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  <w:p w:rsidR="00FB11C4" w:rsidRPr="005A791E" w:rsidRDefault="00FB11C4" w:rsidP="00FB11C4">
            <w:pPr>
              <w:numPr>
                <w:ilvl w:val="0"/>
                <w:numId w:val="3"/>
              </w:numPr>
              <w:kinsoku w:val="0"/>
              <w:overflowPunct w:val="0"/>
              <w:ind w:left="1267"/>
              <w:contextualSpacing/>
              <w:textAlignment w:val="baseline"/>
              <w:rPr>
                <w:rFonts w:eastAsia="Times New Roman" w:cs="Times New Roman"/>
                <w:color w:val="006666"/>
              </w:rPr>
            </w:pPr>
            <w:r w:rsidRPr="005A791E">
              <w:rPr>
                <w:rFonts w:eastAsiaTheme="minorEastAsia" w:cs="Times New Roman"/>
                <w:color w:val="000000" w:themeColor="text1"/>
              </w:rPr>
              <w:t>продолжить фразы:</w:t>
            </w:r>
          </w:p>
          <w:p w:rsidR="00FB11C4" w:rsidRPr="005A791E" w:rsidRDefault="00FB11C4" w:rsidP="00FB11C4">
            <w:pPr>
              <w:numPr>
                <w:ilvl w:val="0"/>
                <w:numId w:val="3"/>
              </w:numPr>
              <w:kinsoku w:val="0"/>
              <w:overflowPunct w:val="0"/>
              <w:ind w:left="1267"/>
              <w:contextualSpacing/>
              <w:textAlignment w:val="baseline"/>
              <w:rPr>
                <w:rFonts w:eastAsia="Times New Roman" w:cs="Times New Roman"/>
                <w:color w:val="006666"/>
              </w:rPr>
            </w:pPr>
            <w:r w:rsidRPr="005A791E">
              <w:rPr>
                <w:rFonts w:eastAsiaTheme="minorEastAsia" w:cs="Times New Roman"/>
                <w:color w:val="000000" w:themeColor="text1"/>
              </w:rPr>
              <w:t>Я знаю…</w:t>
            </w:r>
          </w:p>
          <w:p w:rsidR="00FB11C4" w:rsidRPr="005A791E" w:rsidRDefault="00FB11C4" w:rsidP="00FB11C4">
            <w:pPr>
              <w:numPr>
                <w:ilvl w:val="0"/>
                <w:numId w:val="3"/>
              </w:numPr>
              <w:kinsoku w:val="0"/>
              <w:overflowPunct w:val="0"/>
              <w:ind w:left="1267"/>
              <w:contextualSpacing/>
              <w:textAlignment w:val="baseline"/>
              <w:rPr>
                <w:rFonts w:eastAsia="Times New Roman" w:cs="Times New Roman"/>
                <w:color w:val="006666"/>
              </w:rPr>
            </w:pPr>
            <w:r w:rsidRPr="005A791E">
              <w:rPr>
                <w:rFonts w:eastAsiaTheme="minorEastAsia" w:cs="Times New Roman"/>
                <w:color w:val="000000" w:themeColor="text1"/>
              </w:rPr>
              <w:t>Я запомнил…</w:t>
            </w:r>
          </w:p>
          <w:p w:rsidR="00FB11C4" w:rsidRPr="005A791E" w:rsidRDefault="00FB11C4" w:rsidP="00FB11C4">
            <w:pPr>
              <w:numPr>
                <w:ilvl w:val="0"/>
                <w:numId w:val="3"/>
              </w:numPr>
              <w:kinsoku w:val="0"/>
              <w:overflowPunct w:val="0"/>
              <w:ind w:left="1267"/>
              <w:contextualSpacing/>
              <w:textAlignment w:val="baseline"/>
              <w:rPr>
                <w:rFonts w:eastAsia="Times New Roman" w:cs="Times New Roman"/>
                <w:color w:val="006666"/>
              </w:rPr>
            </w:pPr>
            <w:r w:rsidRPr="005A791E">
              <w:rPr>
                <w:rFonts w:eastAsiaTheme="minorEastAsia" w:cs="Times New Roman"/>
                <w:color w:val="000000" w:themeColor="text1"/>
              </w:rPr>
              <w:t>Я смог…</w:t>
            </w:r>
          </w:p>
          <w:p w:rsidR="00FB11C4" w:rsidRPr="008865D2" w:rsidRDefault="00FB11C4" w:rsidP="0033241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865D2">
              <w:rPr>
                <w:b/>
                <w:bCs/>
                <w:color w:val="000000"/>
              </w:rPr>
              <w:t>III.</w:t>
            </w:r>
            <w:r w:rsidRPr="008865D2">
              <w:rPr>
                <w:b/>
                <w:bCs/>
                <w:i/>
                <w:iCs/>
                <w:color w:val="000000"/>
              </w:rPr>
              <w:t> </w:t>
            </w:r>
            <w:r w:rsidRPr="008865D2">
              <w:rPr>
                <w:b/>
                <w:bCs/>
                <w:i/>
                <w:iCs/>
                <w:color w:val="000000"/>
                <w:u w:val="single"/>
              </w:rPr>
              <w:t>Итог урока.</w:t>
            </w:r>
          </w:p>
          <w:p w:rsidR="00FB11C4" w:rsidRDefault="00FB11C4" w:rsidP="0033241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865D2">
              <w:rPr>
                <w:color w:val="000000"/>
              </w:rPr>
              <w:t xml:space="preserve">- Над какой темой работали на уроке? </w:t>
            </w:r>
          </w:p>
          <w:p w:rsidR="00FB11C4" w:rsidRPr="008865D2" w:rsidRDefault="00FB11C4" w:rsidP="0033241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865D2">
              <w:rPr>
                <w:color w:val="000000"/>
              </w:rPr>
              <w:t>Как называется число, записанное под чертой? (</w:t>
            </w:r>
            <w:r w:rsidRPr="008865D2">
              <w:rPr>
                <w:i/>
                <w:iCs/>
                <w:color w:val="000000"/>
              </w:rPr>
              <w:t>знаменатель</w:t>
            </w:r>
            <w:r>
              <w:rPr>
                <w:color w:val="000000"/>
              </w:rPr>
              <w:t>)</w:t>
            </w:r>
          </w:p>
          <w:p w:rsidR="00FB11C4" w:rsidRPr="008865D2" w:rsidRDefault="00FB11C4" w:rsidP="0033241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865D2">
              <w:rPr>
                <w:color w:val="000000"/>
              </w:rPr>
              <w:t>- Что показывает знаменатель дроби? (</w:t>
            </w:r>
            <w:r w:rsidRPr="008865D2">
              <w:rPr>
                <w:i/>
                <w:iCs/>
                <w:color w:val="000000"/>
              </w:rPr>
              <w:t xml:space="preserve">знаменатель показывает, </w:t>
            </w:r>
            <w:proofErr w:type="gramStart"/>
            <w:r w:rsidRPr="008865D2">
              <w:rPr>
                <w:i/>
                <w:iCs/>
                <w:color w:val="000000"/>
              </w:rPr>
              <w:t>на сколько равных частей</w:t>
            </w:r>
            <w:proofErr w:type="gramEnd"/>
            <w:r w:rsidRPr="008865D2">
              <w:rPr>
                <w:i/>
                <w:iCs/>
                <w:color w:val="000000"/>
              </w:rPr>
              <w:t xml:space="preserve"> разделили целое</w:t>
            </w:r>
            <w:r w:rsidRPr="008865D2">
              <w:rPr>
                <w:color w:val="000000"/>
              </w:rPr>
              <w:t>)</w:t>
            </w:r>
          </w:p>
          <w:p w:rsidR="00FB11C4" w:rsidRPr="008865D2" w:rsidRDefault="00FB11C4" w:rsidP="0033241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865D2">
              <w:rPr>
                <w:color w:val="000000"/>
              </w:rPr>
              <w:t>- Как называется число, записанное над чертой? (</w:t>
            </w:r>
            <w:r w:rsidRPr="008865D2">
              <w:rPr>
                <w:i/>
                <w:iCs/>
                <w:color w:val="000000"/>
              </w:rPr>
              <w:t>числитель</w:t>
            </w:r>
            <w:r w:rsidRPr="008865D2">
              <w:rPr>
                <w:color w:val="000000"/>
              </w:rPr>
              <w:t>)</w:t>
            </w:r>
          </w:p>
          <w:p w:rsidR="00FB11C4" w:rsidRDefault="00FB11C4" w:rsidP="0033241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865D2">
              <w:rPr>
                <w:color w:val="000000"/>
              </w:rPr>
              <w:t>- Что показывает числитель дроби? (</w:t>
            </w:r>
            <w:r w:rsidRPr="008865D2">
              <w:rPr>
                <w:i/>
                <w:iCs/>
                <w:color w:val="000000"/>
              </w:rPr>
              <w:t>числитель показывает, сколько долей взяли</w:t>
            </w:r>
            <w:r>
              <w:rPr>
                <w:color w:val="000000"/>
              </w:rPr>
              <w:t>)</w:t>
            </w:r>
          </w:p>
          <w:p w:rsidR="00FB11C4" w:rsidRPr="008865D2" w:rsidRDefault="00FB11C4" w:rsidP="0033241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-Что означает дробная черта, какой математический знак действия выполняется?</w:t>
            </w:r>
          </w:p>
          <w:p w:rsidR="00FB11C4" w:rsidRPr="008865D2" w:rsidRDefault="00FB11C4" w:rsidP="0033241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865D2">
              <w:rPr>
                <w:color w:val="000000"/>
              </w:rPr>
              <w:t>- Как сравнить дроби с одинаковыми знаменателями?</w:t>
            </w:r>
          </w:p>
          <w:p w:rsidR="00FB11C4" w:rsidRPr="008865D2" w:rsidRDefault="00FB11C4" w:rsidP="0033241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865D2">
              <w:rPr>
                <w:color w:val="000000"/>
              </w:rPr>
              <w:t>- Как сравнить дроби с одинаковыми числителями?</w:t>
            </w:r>
          </w:p>
          <w:p w:rsidR="00FB11C4" w:rsidRPr="008865D2" w:rsidRDefault="00FB11C4" w:rsidP="0033241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865D2">
              <w:rPr>
                <w:color w:val="000000"/>
              </w:rPr>
              <w:t>- Как сравнить смешанные числа с разными целыми частями?</w:t>
            </w:r>
          </w:p>
          <w:p w:rsidR="00FB11C4" w:rsidRPr="008865D2" w:rsidRDefault="00FB11C4" w:rsidP="0033241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865D2">
              <w:rPr>
                <w:color w:val="000000"/>
              </w:rPr>
              <w:t>- Как сравнить смешанные числа с одинаковыми целыми частями?</w:t>
            </w:r>
          </w:p>
          <w:p w:rsidR="00FB11C4" w:rsidRPr="008865D2" w:rsidRDefault="00FB11C4" w:rsidP="0033241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B13C9">
              <w:rPr>
                <w:i/>
              </w:rPr>
              <w:t xml:space="preserve">Критерии оценивания: </w:t>
            </w:r>
            <w:r w:rsidRPr="00DB13C9">
              <w:t>если ученик самостоятельно может решить все данные примеры и может объяснить правильность своих ответов по изученным уже правилам</w:t>
            </w:r>
          </w:p>
          <w:p w:rsidR="00FB11C4" w:rsidRPr="008865D2" w:rsidRDefault="00FB11C4" w:rsidP="0033241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Самооценивание</w:t>
            </w:r>
            <w:proofErr w:type="spellEnd"/>
            <w:r>
              <w:rPr>
                <w:color w:val="000000"/>
              </w:rPr>
              <w:t>. Оценки за урок: хорошо, очень хорошо</w:t>
            </w:r>
          </w:p>
          <w:p w:rsidR="00FB11C4" w:rsidRPr="00DB13C9" w:rsidRDefault="00FB11C4" w:rsidP="0033241D">
            <w:pPr>
              <w:rPr>
                <w:color w:val="000000" w:themeColor="text1"/>
              </w:rPr>
            </w:pPr>
            <w:r w:rsidRPr="008865D2">
              <w:rPr>
                <w:rFonts w:cs="Times New Roman"/>
                <w:color w:val="000000"/>
              </w:rPr>
              <w:t>- Спасибо за работу! </w:t>
            </w:r>
            <w:r>
              <w:rPr>
                <w:rFonts w:cs="Times New Roman"/>
                <w:color w:val="000000"/>
              </w:rPr>
              <w:t>Аплодисменты!!!</w:t>
            </w:r>
          </w:p>
        </w:tc>
        <w:tc>
          <w:tcPr>
            <w:tcW w:w="1037" w:type="pct"/>
          </w:tcPr>
          <w:p w:rsidR="00FB11C4" w:rsidRDefault="00FB11C4" w:rsidP="0033241D">
            <w:pPr>
              <w:rPr>
                <w:rFonts w:cs="Times New Roman"/>
                <w:b/>
                <w:bCs/>
                <w:color w:val="000000"/>
              </w:rPr>
            </w:pPr>
            <w:r w:rsidRPr="008865D2">
              <w:rPr>
                <w:rFonts w:cs="Times New Roman"/>
                <w:b/>
                <w:bCs/>
                <w:color w:val="000000"/>
              </w:rPr>
              <w:lastRenderedPageBreak/>
              <w:t>(Слайд №2)</w:t>
            </w:r>
            <w:r>
              <w:rPr>
                <w:rFonts w:cs="Times New Roman"/>
                <w:b/>
                <w:bCs/>
                <w:color w:val="000000"/>
              </w:rPr>
              <w:t xml:space="preserve"> </w:t>
            </w:r>
          </w:p>
          <w:p w:rsidR="00FB11C4" w:rsidRDefault="00FB11C4" w:rsidP="0033241D">
            <w:pPr>
              <w:rPr>
                <w:rFonts w:cs="Times New Roman"/>
                <w:b/>
                <w:bCs/>
                <w:color w:val="000000"/>
              </w:rPr>
            </w:pPr>
          </w:p>
          <w:p w:rsidR="00FB11C4" w:rsidRDefault="00FB11C4" w:rsidP="0033241D">
            <w:pPr>
              <w:rPr>
                <w:rFonts w:cs="Times New Roman"/>
                <w:b/>
                <w:bCs/>
                <w:color w:val="000000"/>
              </w:rPr>
            </w:pPr>
          </w:p>
          <w:p w:rsidR="00FB11C4" w:rsidRDefault="00FB11C4" w:rsidP="0033241D">
            <w:pPr>
              <w:rPr>
                <w:rFonts w:cs="Times New Roman"/>
                <w:b/>
                <w:bCs/>
                <w:color w:val="000000"/>
              </w:rPr>
            </w:pPr>
          </w:p>
          <w:p w:rsidR="00FB11C4" w:rsidRDefault="00FB11C4" w:rsidP="0033241D">
            <w:pPr>
              <w:rPr>
                <w:rFonts w:cs="Times New Roman"/>
                <w:b/>
                <w:bCs/>
                <w:color w:val="000000"/>
              </w:rPr>
            </w:pPr>
          </w:p>
          <w:p w:rsidR="00FB11C4" w:rsidRDefault="00FB11C4" w:rsidP="0033241D">
            <w:pPr>
              <w:rPr>
                <w:rFonts w:cs="Times New Roman"/>
                <w:b/>
                <w:bCs/>
                <w:color w:val="000000"/>
              </w:rPr>
            </w:pPr>
          </w:p>
          <w:p w:rsidR="00FB11C4" w:rsidRDefault="00FB11C4" w:rsidP="0033241D">
            <w:pPr>
              <w:rPr>
                <w:rFonts w:cs="Times New Roman"/>
                <w:b/>
                <w:bCs/>
                <w:color w:val="000000"/>
              </w:rPr>
            </w:pPr>
          </w:p>
          <w:p w:rsidR="00FB11C4" w:rsidRDefault="00FB11C4" w:rsidP="0033241D">
            <w:pPr>
              <w:rPr>
                <w:rFonts w:cs="Times New Roman"/>
                <w:b/>
                <w:bCs/>
                <w:color w:val="000000"/>
              </w:rPr>
            </w:pPr>
          </w:p>
          <w:p w:rsidR="00FB11C4" w:rsidRDefault="00FB11C4" w:rsidP="0033241D">
            <w:pPr>
              <w:rPr>
                <w:rFonts w:cs="Times New Roman"/>
                <w:b/>
                <w:bCs/>
                <w:color w:val="000000"/>
              </w:rPr>
            </w:pPr>
          </w:p>
          <w:p w:rsidR="00FB11C4" w:rsidRDefault="00FB11C4" w:rsidP="0033241D">
            <w:pPr>
              <w:rPr>
                <w:rFonts w:cs="Times New Roman"/>
                <w:b/>
                <w:bCs/>
                <w:color w:val="000000"/>
              </w:rPr>
            </w:pPr>
          </w:p>
          <w:p w:rsidR="00FB11C4" w:rsidRDefault="00FB11C4" w:rsidP="0033241D">
            <w:pPr>
              <w:rPr>
                <w:rFonts w:cs="Times New Roman"/>
                <w:b/>
                <w:bCs/>
                <w:color w:val="000000"/>
              </w:rPr>
            </w:pPr>
          </w:p>
          <w:p w:rsidR="00FB11C4" w:rsidRDefault="00FB11C4" w:rsidP="0033241D">
            <w:pPr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15 минут</w:t>
            </w:r>
          </w:p>
          <w:p w:rsidR="00FB11C4" w:rsidRDefault="00FB11C4" w:rsidP="0033241D">
            <w:pPr>
              <w:rPr>
                <w:rFonts w:cs="Times New Roman"/>
                <w:b/>
                <w:bCs/>
                <w:color w:val="000000"/>
              </w:rPr>
            </w:pPr>
          </w:p>
          <w:p w:rsidR="00FB11C4" w:rsidRDefault="00FB11C4" w:rsidP="0033241D">
            <w:pPr>
              <w:rPr>
                <w:rFonts w:cs="Times New Roman"/>
                <w:b/>
                <w:bCs/>
                <w:color w:val="000000"/>
              </w:rPr>
            </w:pPr>
          </w:p>
          <w:p w:rsidR="00FB11C4" w:rsidRDefault="00FB11C4" w:rsidP="0033241D">
            <w:pPr>
              <w:rPr>
                <w:rFonts w:cs="Times New Roman"/>
                <w:b/>
                <w:bCs/>
                <w:color w:val="000000"/>
              </w:rPr>
            </w:pPr>
          </w:p>
          <w:p w:rsidR="00FB11C4" w:rsidRDefault="00FB11C4" w:rsidP="0033241D">
            <w:pPr>
              <w:rPr>
                <w:rFonts w:cs="Times New Roman"/>
                <w:b/>
                <w:bCs/>
                <w:color w:val="000000"/>
              </w:rPr>
            </w:pPr>
          </w:p>
          <w:p w:rsidR="00FB11C4" w:rsidRDefault="00FB11C4" w:rsidP="0033241D">
            <w:pPr>
              <w:rPr>
                <w:rFonts w:cs="Times New Roman"/>
                <w:b/>
                <w:bCs/>
                <w:color w:val="000000"/>
              </w:rPr>
            </w:pPr>
          </w:p>
          <w:p w:rsidR="00FB11C4" w:rsidRDefault="00FB11C4" w:rsidP="0033241D">
            <w:pPr>
              <w:rPr>
                <w:rFonts w:cs="Times New Roman"/>
                <w:b/>
                <w:bCs/>
                <w:color w:val="000000"/>
              </w:rPr>
            </w:pPr>
          </w:p>
          <w:p w:rsidR="00FB11C4" w:rsidRDefault="00FB11C4" w:rsidP="0033241D">
            <w:pPr>
              <w:rPr>
                <w:rFonts w:cs="Times New Roman"/>
                <w:b/>
                <w:bCs/>
                <w:color w:val="000000"/>
              </w:rPr>
            </w:pPr>
          </w:p>
          <w:p w:rsidR="00FB11C4" w:rsidRDefault="00FB11C4" w:rsidP="0033241D">
            <w:pPr>
              <w:rPr>
                <w:rFonts w:cs="Times New Roman"/>
                <w:b/>
                <w:bCs/>
                <w:color w:val="000000"/>
              </w:rPr>
            </w:pPr>
          </w:p>
          <w:p w:rsidR="00FB11C4" w:rsidRDefault="00FB11C4" w:rsidP="0033241D">
            <w:pPr>
              <w:rPr>
                <w:rFonts w:cs="Times New Roman"/>
                <w:b/>
                <w:bCs/>
                <w:color w:val="000000"/>
              </w:rPr>
            </w:pPr>
          </w:p>
          <w:p w:rsidR="00FB11C4" w:rsidRDefault="00FB11C4" w:rsidP="0033241D">
            <w:pPr>
              <w:rPr>
                <w:rFonts w:cs="Times New Roman"/>
                <w:b/>
                <w:bCs/>
                <w:color w:val="000000"/>
              </w:rPr>
            </w:pPr>
          </w:p>
          <w:p w:rsidR="00FB11C4" w:rsidRDefault="00FB11C4" w:rsidP="0033241D">
            <w:pPr>
              <w:rPr>
                <w:rFonts w:cs="Times New Roman"/>
                <w:b/>
                <w:bCs/>
                <w:color w:val="000000"/>
              </w:rPr>
            </w:pPr>
          </w:p>
          <w:p w:rsidR="00FB11C4" w:rsidRDefault="00FB11C4" w:rsidP="0033241D">
            <w:pPr>
              <w:rPr>
                <w:rFonts w:cs="Times New Roman"/>
                <w:b/>
                <w:bCs/>
                <w:color w:val="000000"/>
              </w:rPr>
            </w:pPr>
          </w:p>
          <w:p w:rsidR="00FB11C4" w:rsidRDefault="00FB11C4" w:rsidP="0033241D">
            <w:pPr>
              <w:rPr>
                <w:rFonts w:cs="Times New Roman"/>
                <w:b/>
                <w:bCs/>
                <w:color w:val="000000"/>
              </w:rPr>
            </w:pPr>
          </w:p>
          <w:p w:rsidR="00FB11C4" w:rsidRDefault="00FB11C4" w:rsidP="0033241D">
            <w:pPr>
              <w:rPr>
                <w:rFonts w:cs="Times New Roman"/>
                <w:b/>
                <w:bCs/>
                <w:color w:val="000000"/>
              </w:rPr>
            </w:pPr>
          </w:p>
          <w:p w:rsidR="00FB11C4" w:rsidRDefault="00FB11C4" w:rsidP="0033241D">
            <w:pPr>
              <w:rPr>
                <w:rFonts w:cs="Times New Roman"/>
                <w:b/>
                <w:bCs/>
                <w:color w:val="000000"/>
              </w:rPr>
            </w:pPr>
          </w:p>
          <w:p w:rsidR="00FB11C4" w:rsidRDefault="00FB11C4" w:rsidP="0033241D">
            <w:pPr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1 минута</w:t>
            </w:r>
          </w:p>
          <w:p w:rsidR="00FB11C4" w:rsidRDefault="00FB11C4" w:rsidP="0033241D">
            <w:pPr>
              <w:rPr>
                <w:color w:val="2976A4"/>
              </w:rPr>
            </w:pPr>
          </w:p>
          <w:p w:rsidR="00FB11C4" w:rsidRDefault="00FB11C4" w:rsidP="0033241D">
            <w:pPr>
              <w:rPr>
                <w:color w:val="2976A4"/>
              </w:rPr>
            </w:pPr>
          </w:p>
          <w:p w:rsidR="00FB11C4" w:rsidRDefault="00FB11C4" w:rsidP="0033241D">
            <w:pPr>
              <w:rPr>
                <w:color w:val="2976A4"/>
              </w:rPr>
            </w:pPr>
          </w:p>
          <w:p w:rsidR="00FB11C4" w:rsidRDefault="00FB11C4" w:rsidP="0033241D">
            <w:pPr>
              <w:rPr>
                <w:color w:val="2976A4"/>
              </w:rPr>
            </w:pPr>
          </w:p>
          <w:p w:rsidR="00FB11C4" w:rsidRDefault="00FB11C4" w:rsidP="0033241D">
            <w:pPr>
              <w:rPr>
                <w:color w:val="2976A4"/>
              </w:rPr>
            </w:pPr>
            <w:r>
              <w:rPr>
                <w:color w:val="2976A4"/>
              </w:rPr>
              <w:t>5 минут</w:t>
            </w:r>
          </w:p>
          <w:p w:rsidR="00FB11C4" w:rsidRDefault="00FB11C4" w:rsidP="0033241D">
            <w:pPr>
              <w:rPr>
                <w:color w:val="2976A4"/>
              </w:rPr>
            </w:pPr>
          </w:p>
          <w:p w:rsidR="00FB11C4" w:rsidRDefault="00FB11C4" w:rsidP="0033241D">
            <w:pPr>
              <w:rPr>
                <w:color w:val="2976A4"/>
              </w:rPr>
            </w:pPr>
          </w:p>
          <w:p w:rsidR="00FB11C4" w:rsidRDefault="00FB11C4" w:rsidP="0033241D">
            <w:pPr>
              <w:rPr>
                <w:color w:val="2976A4"/>
              </w:rPr>
            </w:pPr>
          </w:p>
          <w:p w:rsidR="00FB11C4" w:rsidRDefault="00FB11C4" w:rsidP="0033241D">
            <w:pPr>
              <w:rPr>
                <w:color w:val="2976A4"/>
              </w:rPr>
            </w:pPr>
          </w:p>
          <w:p w:rsidR="00FB11C4" w:rsidRDefault="00FB11C4" w:rsidP="0033241D">
            <w:pPr>
              <w:rPr>
                <w:color w:val="2976A4"/>
              </w:rPr>
            </w:pPr>
          </w:p>
          <w:p w:rsidR="00FB11C4" w:rsidRDefault="00FB11C4" w:rsidP="0033241D">
            <w:pPr>
              <w:rPr>
                <w:color w:val="2976A4"/>
              </w:rPr>
            </w:pPr>
          </w:p>
          <w:p w:rsidR="00FB11C4" w:rsidRDefault="00FB11C4" w:rsidP="0033241D">
            <w:pPr>
              <w:rPr>
                <w:color w:val="2976A4"/>
              </w:rPr>
            </w:pPr>
          </w:p>
          <w:p w:rsidR="00FB11C4" w:rsidRDefault="00FB11C4" w:rsidP="0033241D">
            <w:pPr>
              <w:rPr>
                <w:color w:val="2976A4"/>
              </w:rPr>
            </w:pPr>
          </w:p>
          <w:p w:rsidR="00FB11C4" w:rsidRDefault="00FB11C4" w:rsidP="0033241D">
            <w:pPr>
              <w:rPr>
                <w:color w:val="2976A4"/>
              </w:rPr>
            </w:pPr>
          </w:p>
          <w:p w:rsidR="00FB11C4" w:rsidRDefault="00FB11C4" w:rsidP="0033241D">
            <w:pPr>
              <w:rPr>
                <w:color w:val="2976A4"/>
              </w:rPr>
            </w:pPr>
          </w:p>
          <w:p w:rsidR="00FB11C4" w:rsidRDefault="00FB11C4" w:rsidP="0033241D">
            <w:pPr>
              <w:rPr>
                <w:color w:val="2976A4"/>
              </w:rPr>
            </w:pPr>
          </w:p>
          <w:p w:rsidR="00FB11C4" w:rsidRDefault="00FB11C4" w:rsidP="0033241D">
            <w:pPr>
              <w:rPr>
                <w:color w:val="2976A4"/>
              </w:rPr>
            </w:pPr>
          </w:p>
          <w:p w:rsidR="00FB11C4" w:rsidRDefault="00FB11C4" w:rsidP="0033241D">
            <w:pPr>
              <w:rPr>
                <w:color w:val="2976A4"/>
              </w:rPr>
            </w:pPr>
          </w:p>
          <w:p w:rsidR="00FB11C4" w:rsidRDefault="00FB11C4" w:rsidP="0033241D">
            <w:pPr>
              <w:rPr>
                <w:color w:val="2976A4"/>
              </w:rPr>
            </w:pPr>
            <w:r>
              <w:rPr>
                <w:color w:val="2976A4"/>
              </w:rPr>
              <w:t>5 -7минут</w:t>
            </w:r>
          </w:p>
          <w:p w:rsidR="00FB11C4" w:rsidRDefault="00FB11C4" w:rsidP="0033241D">
            <w:pPr>
              <w:rPr>
                <w:color w:val="2976A4"/>
              </w:rPr>
            </w:pPr>
          </w:p>
          <w:p w:rsidR="00FB11C4" w:rsidRDefault="00FB11C4" w:rsidP="0033241D">
            <w:pPr>
              <w:rPr>
                <w:color w:val="2976A4"/>
              </w:rPr>
            </w:pPr>
          </w:p>
          <w:p w:rsidR="00FB11C4" w:rsidRDefault="00FB11C4" w:rsidP="0033241D">
            <w:pPr>
              <w:rPr>
                <w:color w:val="2976A4"/>
              </w:rPr>
            </w:pPr>
          </w:p>
          <w:p w:rsidR="00FB11C4" w:rsidRDefault="00FB11C4" w:rsidP="0033241D">
            <w:pPr>
              <w:rPr>
                <w:color w:val="2976A4"/>
              </w:rPr>
            </w:pPr>
          </w:p>
          <w:p w:rsidR="00FB11C4" w:rsidRDefault="00FB11C4" w:rsidP="0033241D">
            <w:pPr>
              <w:rPr>
                <w:color w:val="2976A4"/>
              </w:rPr>
            </w:pPr>
          </w:p>
          <w:p w:rsidR="00FB11C4" w:rsidRDefault="00FB11C4" w:rsidP="0033241D">
            <w:pPr>
              <w:rPr>
                <w:color w:val="2976A4"/>
              </w:rPr>
            </w:pPr>
            <w:r>
              <w:rPr>
                <w:color w:val="2976A4"/>
              </w:rPr>
              <w:t>2 минуты</w:t>
            </w:r>
          </w:p>
          <w:p w:rsidR="00FB11C4" w:rsidRDefault="00FB11C4" w:rsidP="0033241D">
            <w:pPr>
              <w:rPr>
                <w:color w:val="2976A4"/>
              </w:rPr>
            </w:pPr>
          </w:p>
          <w:p w:rsidR="00FB11C4" w:rsidRDefault="00FB11C4" w:rsidP="0033241D">
            <w:pPr>
              <w:rPr>
                <w:color w:val="2976A4"/>
              </w:rPr>
            </w:pPr>
          </w:p>
          <w:p w:rsidR="00FB11C4" w:rsidRDefault="00FB11C4" w:rsidP="0033241D">
            <w:pPr>
              <w:rPr>
                <w:color w:val="2976A4"/>
              </w:rPr>
            </w:pPr>
          </w:p>
          <w:p w:rsidR="00FB11C4" w:rsidRDefault="00FB11C4" w:rsidP="0033241D">
            <w:pPr>
              <w:rPr>
                <w:color w:val="2976A4"/>
              </w:rPr>
            </w:pPr>
          </w:p>
          <w:p w:rsidR="00FB11C4" w:rsidRDefault="00FB11C4" w:rsidP="0033241D">
            <w:pPr>
              <w:rPr>
                <w:color w:val="2976A4"/>
              </w:rPr>
            </w:pPr>
          </w:p>
          <w:p w:rsidR="00FB11C4" w:rsidRDefault="00FB11C4" w:rsidP="0033241D">
            <w:pPr>
              <w:rPr>
                <w:color w:val="2976A4"/>
              </w:rPr>
            </w:pPr>
          </w:p>
          <w:p w:rsidR="00FB11C4" w:rsidRDefault="00FB11C4" w:rsidP="0033241D">
            <w:pPr>
              <w:rPr>
                <w:color w:val="2976A4"/>
              </w:rPr>
            </w:pPr>
          </w:p>
          <w:p w:rsidR="00FB11C4" w:rsidRDefault="00FB11C4" w:rsidP="0033241D">
            <w:pPr>
              <w:rPr>
                <w:color w:val="2976A4"/>
              </w:rPr>
            </w:pPr>
            <w:r>
              <w:rPr>
                <w:color w:val="2976A4"/>
              </w:rPr>
              <w:t>1 минута</w:t>
            </w:r>
          </w:p>
          <w:p w:rsidR="00FB11C4" w:rsidRDefault="00FB11C4" w:rsidP="0033241D">
            <w:pPr>
              <w:rPr>
                <w:color w:val="2976A4"/>
              </w:rPr>
            </w:pPr>
          </w:p>
          <w:p w:rsidR="00FB11C4" w:rsidRDefault="00FB11C4" w:rsidP="0033241D">
            <w:pPr>
              <w:rPr>
                <w:color w:val="2976A4"/>
              </w:rPr>
            </w:pPr>
            <w:r>
              <w:rPr>
                <w:color w:val="2976A4"/>
              </w:rPr>
              <w:t xml:space="preserve">1 минута </w:t>
            </w:r>
          </w:p>
          <w:p w:rsidR="00FB11C4" w:rsidRDefault="00FB11C4" w:rsidP="0033241D">
            <w:pPr>
              <w:rPr>
                <w:color w:val="2976A4"/>
              </w:rPr>
            </w:pPr>
          </w:p>
          <w:p w:rsidR="00FB11C4" w:rsidRDefault="00FB11C4" w:rsidP="0033241D">
            <w:pPr>
              <w:rPr>
                <w:color w:val="2976A4"/>
              </w:rPr>
            </w:pPr>
          </w:p>
          <w:p w:rsidR="00FB11C4" w:rsidRDefault="00FB11C4" w:rsidP="0033241D">
            <w:pPr>
              <w:rPr>
                <w:color w:val="2976A4"/>
              </w:rPr>
            </w:pPr>
            <w:r>
              <w:rPr>
                <w:color w:val="2976A4"/>
              </w:rPr>
              <w:t>3 минуты</w:t>
            </w:r>
          </w:p>
          <w:p w:rsidR="00FB11C4" w:rsidRDefault="00FB11C4" w:rsidP="0033241D">
            <w:pPr>
              <w:rPr>
                <w:color w:val="2976A4"/>
              </w:rPr>
            </w:pPr>
          </w:p>
          <w:p w:rsidR="00FB11C4" w:rsidRDefault="00FB11C4" w:rsidP="0033241D">
            <w:pPr>
              <w:rPr>
                <w:color w:val="2976A4"/>
              </w:rPr>
            </w:pPr>
          </w:p>
          <w:p w:rsidR="00FB11C4" w:rsidRDefault="00FB11C4" w:rsidP="0033241D">
            <w:pPr>
              <w:rPr>
                <w:color w:val="2976A4"/>
              </w:rPr>
            </w:pPr>
          </w:p>
          <w:p w:rsidR="00FB11C4" w:rsidRDefault="00FB11C4" w:rsidP="0033241D">
            <w:pPr>
              <w:rPr>
                <w:color w:val="2976A4"/>
              </w:rPr>
            </w:pPr>
          </w:p>
          <w:p w:rsidR="00FB11C4" w:rsidRDefault="00FB11C4" w:rsidP="0033241D">
            <w:pPr>
              <w:rPr>
                <w:color w:val="2976A4"/>
              </w:rPr>
            </w:pPr>
          </w:p>
          <w:p w:rsidR="00FB11C4" w:rsidRDefault="00FB11C4" w:rsidP="0033241D">
            <w:pPr>
              <w:rPr>
                <w:color w:val="2976A4"/>
              </w:rPr>
            </w:pPr>
          </w:p>
          <w:p w:rsidR="00FB11C4" w:rsidRDefault="00FB11C4" w:rsidP="0033241D">
            <w:pPr>
              <w:rPr>
                <w:color w:val="2976A4"/>
              </w:rPr>
            </w:pPr>
          </w:p>
          <w:p w:rsidR="00FB11C4" w:rsidRDefault="00FB11C4" w:rsidP="0033241D">
            <w:pPr>
              <w:rPr>
                <w:color w:val="2976A4"/>
              </w:rPr>
            </w:pPr>
          </w:p>
          <w:p w:rsidR="00FB11C4" w:rsidRPr="00DB13C9" w:rsidRDefault="00FB11C4" w:rsidP="0033241D">
            <w:pPr>
              <w:rPr>
                <w:color w:val="2976A4"/>
              </w:rPr>
            </w:pPr>
          </w:p>
        </w:tc>
      </w:tr>
      <w:tr w:rsidR="00FB11C4" w:rsidRPr="00DB13C9" w:rsidTr="0033241D">
        <w:trPr>
          <w:trHeight w:val="982"/>
        </w:trPr>
        <w:tc>
          <w:tcPr>
            <w:tcW w:w="2268" w:type="pct"/>
            <w:gridSpan w:val="2"/>
          </w:tcPr>
          <w:p w:rsidR="00FB11C4" w:rsidRPr="00DB13C9" w:rsidRDefault="00FB11C4" w:rsidP="0033241D">
            <w:pPr>
              <w:jc w:val="center"/>
              <w:rPr>
                <w:b/>
              </w:rPr>
            </w:pPr>
            <w:r w:rsidRPr="00DB13C9">
              <w:rPr>
                <w:b/>
              </w:rPr>
              <w:lastRenderedPageBreak/>
              <w:t>Дифференциация – 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1695" w:type="pct"/>
            <w:gridSpan w:val="2"/>
          </w:tcPr>
          <w:p w:rsidR="00FB11C4" w:rsidRPr="00DB13C9" w:rsidRDefault="00FB11C4" w:rsidP="0033241D">
            <w:pPr>
              <w:jc w:val="center"/>
              <w:rPr>
                <w:b/>
              </w:rPr>
            </w:pPr>
            <w:r w:rsidRPr="00DB13C9">
              <w:rPr>
                <w:b/>
              </w:rPr>
              <w:t>Оценивание – как Вы планируете проверить уровень усвоения материала учащимися?</w:t>
            </w:r>
          </w:p>
        </w:tc>
        <w:tc>
          <w:tcPr>
            <w:tcW w:w="1037" w:type="pct"/>
          </w:tcPr>
          <w:p w:rsidR="00FB11C4" w:rsidRPr="00DB13C9" w:rsidRDefault="00FB11C4" w:rsidP="0033241D">
            <w:pPr>
              <w:jc w:val="center"/>
              <w:rPr>
                <w:b/>
                <w:highlight w:val="yellow"/>
              </w:rPr>
            </w:pPr>
            <w:r w:rsidRPr="00DB13C9">
              <w:rPr>
                <w:b/>
              </w:rPr>
              <w:t>Здоровье и соблюдение техники безопасности</w:t>
            </w:r>
          </w:p>
        </w:tc>
      </w:tr>
      <w:tr w:rsidR="00FB11C4" w:rsidRPr="00DB13C9" w:rsidTr="0033241D">
        <w:trPr>
          <w:trHeight w:val="896"/>
        </w:trPr>
        <w:tc>
          <w:tcPr>
            <w:tcW w:w="2268" w:type="pct"/>
            <w:gridSpan w:val="2"/>
          </w:tcPr>
          <w:p w:rsidR="00FB11C4" w:rsidRPr="00DB13C9" w:rsidRDefault="00FB11C4" w:rsidP="0033241D">
            <w:r w:rsidRPr="00DB13C9">
              <w:t xml:space="preserve">Проводятся групповые работы для развития групповой работы учеников, и для развития способности объяснения своим со </w:t>
            </w:r>
            <w:proofErr w:type="spellStart"/>
            <w:r w:rsidRPr="00DB13C9">
              <w:t>группникам</w:t>
            </w:r>
            <w:proofErr w:type="spellEnd"/>
            <w:r w:rsidRPr="00DB13C9">
              <w:t>.</w:t>
            </w:r>
          </w:p>
          <w:p w:rsidR="00FB11C4" w:rsidRPr="00DB13C9" w:rsidRDefault="00FB11C4" w:rsidP="0033241D">
            <w:pPr>
              <w:rPr>
                <w:bCs/>
              </w:rPr>
            </w:pPr>
          </w:p>
        </w:tc>
        <w:tc>
          <w:tcPr>
            <w:tcW w:w="1695" w:type="pct"/>
            <w:gridSpan w:val="2"/>
          </w:tcPr>
          <w:p w:rsidR="00FB11C4" w:rsidRPr="00DB13C9" w:rsidRDefault="00FB11C4" w:rsidP="0033241D">
            <w:pPr>
              <w:rPr>
                <w:bCs/>
              </w:rPr>
            </w:pPr>
            <w:r w:rsidRPr="00DB13C9">
              <w:t>Используйте данный раздел для записи методов, которые Вы будете использовать для оценивания того, чему учащиеся научились во время урока.</w:t>
            </w:r>
          </w:p>
        </w:tc>
        <w:tc>
          <w:tcPr>
            <w:tcW w:w="1037" w:type="pct"/>
          </w:tcPr>
          <w:p w:rsidR="00FB11C4" w:rsidRPr="00DB13C9" w:rsidRDefault="00FB11C4" w:rsidP="0033241D">
            <w:r w:rsidRPr="00DB13C9">
              <w:t>Проводится физкультурная минутка,</w:t>
            </w:r>
          </w:p>
        </w:tc>
      </w:tr>
      <w:tr w:rsidR="00FB11C4" w:rsidRPr="00DB13C9" w:rsidTr="0033241D">
        <w:trPr>
          <w:trHeight w:val="683"/>
        </w:trPr>
        <w:tc>
          <w:tcPr>
            <w:tcW w:w="2268" w:type="pct"/>
            <w:gridSpan w:val="2"/>
            <w:vMerge w:val="restart"/>
          </w:tcPr>
          <w:p w:rsidR="00FB11C4" w:rsidRPr="00DB13C9" w:rsidRDefault="00FB11C4" w:rsidP="0033241D">
            <w:pPr>
              <w:rPr>
                <w:b/>
                <w:color w:val="000000"/>
              </w:rPr>
            </w:pPr>
            <w:r w:rsidRPr="00DB13C9">
              <w:rPr>
                <w:b/>
                <w:color w:val="000000"/>
              </w:rPr>
              <w:t>Рефлексия по уроку</w:t>
            </w:r>
          </w:p>
          <w:p w:rsidR="00FB11C4" w:rsidRPr="00DB13C9" w:rsidRDefault="00FB11C4" w:rsidP="0033241D">
            <w:pPr>
              <w:rPr>
                <w:color w:val="000000"/>
              </w:rPr>
            </w:pPr>
            <w:r w:rsidRPr="00DB13C9">
              <w:rPr>
                <w:color w:val="000000"/>
              </w:rPr>
              <w:t xml:space="preserve">Были ли цели урока/цели обучения реалистичными? </w:t>
            </w:r>
          </w:p>
          <w:p w:rsidR="00FB11C4" w:rsidRPr="00DB13C9" w:rsidRDefault="00FB11C4" w:rsidP="0033241D">
            <w:pPr>
              <w:rPr>
                <w:color w:val="000000"/>
              </w:rPr>
            </w:pPr>
            <w:r w:rsidRPr="00DB13C9">
              <w:rPr>
                <w:color w:val="000000"/>
              </w:rPr>
              <w:t>Все ли учащиеся достигли ЦО?</w:t>
            </w:r>
          </w:p>
          <w:p w:rsidR="00FB11C4" w:rsidRPr="00DB13C9" w:rsidRDefault="00FB11C4" w:rsidP="0033241D">
            <w:pPr>
              <w:rPr>
                <w:color w:val="000000"/>
              </w:rPr>
            </w:pPr>
            <w:r w:rsidRPr="00DB13C9">
              <w:rPr>
                <w:color w:val="000000"/>
              </w:rPr>
              <w:t>Если нет, то почему?</w:t>
            </w:r>
          </w:p>
          <w:p w:rsidR="00FB11C4" w:rsidRPr="00DB13C9" w:rsidRDefault="00FB11C4" w:rsidP="0033241D">
            <w:pPr>
              <w:rPr>
                <w:color w:val="000000"/>
              </w:rPr>
            </w:pPr>
            <w:r w:rsidRPr="00DB13C9">
              <w:rPr>
                <w:color w:val="000000"/>
              </w:rPr>
              <w:t xml:space="preserve">Правильно ли проведена дифференциация на уроке? </w:t>
            </w:r>
          </w:p>
          <w:p w:rsidR="00FB11C4" w:rsidRPr="00DB13C9" w:rsidRDefault="00FB11C4" w:rsidP="0033241D">
            <w:pPr>
              <w:rPr>
                <w:color w:val="000000"/>
              </w:rPr>
            </w:pPr>
            <w:r w:rsidRPr="00DB13C9">
              <w:rPr>
                <w:color w:val="000000"/>
              </w:rPr>
              <w:t xml:space="preserve">Выдержаны ли были временные этапы урока? </w:t>
            </w:r>
          </w:p>
          <w:p w:rsidR="00FB11C4" w:rsidRPr="00DB13C9" w:rsidRDefault="00FB11C4" w:rsidP="0033241D">
            <w:pPr>
              <w:rPr>
                <w:i/>
                <w:color w:val="2976A4"/>
              </w:rPr>
            </w:pPr>
            <w:r w:rsidRPr="00DB13C9">
              <w:rPr>
                <w:color w:val="000000"/>
              </w:rPr>
              <w:t>Какие отступления были от плана урока и почему?</w:t>
            </w:r>
          </w:p>
        </w:tc>
        <w:tc>
          <w:tcPr>
            <w:tcW w:w="2732" w:type="pct"/>
            <w:gridSpan w:val="3"/>
          </w:tcPr>
          <w:p w:rsidR="00FB11C4" w:rsidRPr="00DB13C9" w:rsidRDefault="00FB11C4" w:rsidP="0033241D">
            <w:pPr>
              <w:rPr>
                <w:b/>
                <w:color w:val="000000"/>
              </w:rPr>
            </w:pPr>
            <w:r w:rsidRPr="00DB13C9">
              <w:rPr>
                <w:b/>
                <w:color w:val="000000"/>
              </w:rPr>
              <w:t xml:space="preserve">Используйте данный раздел для размышлений об уроке. Ответьте на самые важные вопросы о Вашем уроке из левой </w:t>
            </w:r>
            <w:proofErr w:type="gramStart"/>
            <w:r w:rsidRPr="00DB13C9">
              <w:rPr>
                <w:b/>
                <w:color w:val="000000"/>
              </w:rPr>
              <w:t xml:space="preserve">колонки.  </w:t>
            </w:r>
            <w:proofErr w:type="gramEnd"/>
          </w:p>
        </w:tc>
      </w:tr>
      <w:tr w:rsidR="00FB11C4" w:rsidRPr="00DB13C9" w:rsidTr="0033241D">
        <w:trPr>
          <w:trHeight w:val="896"/>
        </w:trPr>
        <w:tc>
          <w:tcPr>
            <w:tcW w:w="2268" w:type="pct"/>
            <w:gridSpan w:val="2"/>
            <w:vMerge/>
          </w:tcPr>
          <w:p w:rsidR="00FB11C4" w:rsidRPr="00DB13C9" w:rsidRDefault="00FB11C4" w:rsidP="0033241D">
            <w:pPr>
              <w:rPr>
                <w:i/>
                <w:color w:val="2976A4"/>
              </w:rPr>
            </w:pPr>
          </w:p>
        </w:tc>
        <w:tc>
          <w:tcPr>
            <w:tcW w:w="2732" w:type="pct"/>
            <w:gridSpan w:val="3"/>
          </w:tcPr>
          <w:p w:rsidR="00FB11C4" w:rsidRPr="00DB13C9" w:rsidRDefault="00FB11C4" w:rsidP="0033241D">
            <w:pPr>
              <w:rPr>
                <w:i/>
                <w:color w:val="2976A4"/>
              </w:rPr>
            </w:pPr>
          </w:p>
        </w:tc>
      </w:tr>
      <w:tr w:rsidR="00FB11C4" w:rsidRPr="00DB13C9" w:rsidTr="0033241D">
        <w:trPr>
          <w:trHeight w:val="575"/>
        </w:trPr>
        <w:tc>
          <w:tcPr>
            <w:tcW w:w="5000" w:type="pct"/>
            <w:gridSpan w:val="5"/>
          </w:tcPr>
          <w:p w:rsidR="00FB11C4" w:rsidRPr="00DB13C9" w:rsidRDefault="00FB11C4" w:rsidP="0033241D">
            <w:pPr>
              <w:rPr>
                <w:b/>
              </w:rPr>
            </w:pPr>
            <w:r w:rsidRPr="00DB13C9">
              <w:rPr>
                <w:b/>
              </w:rPr>
              <w:t>Общая оценка</w:t>
            </w:r>
          </w:p>
          <w:p w:rsidR="00FB11C4" w:rsidRPr="00DB13C9" w:rsidRDefault="00FB11C4" w:rsidP="0033241D">
            <w:pPr>
              <w:rPr>
                <w:b/>
              </w:rPr>
            </w:pPr>
            <w:r w:rsidRPr="00DB13C9">
              <w:rPr>
                <w:b/>
              </w:rPr>
              <w:t>Какие два аспекта урока прошли хорошо (</w:t>
            </w:r>
            <w:proofErr w:type="gramStart"/>
            <w:r w:rsidRPr="00DB13C9">
              <w:rPr>
                <w:b/>
              </w:rPr>
              <w:t>подумайте</w:t>
            </w:r>
            <w:proofErr w:type="gramEnd"/>
            <w:r w:rsidRPr="00DB13C9">
              <w:rPr>
                <w:b/>
              </w:rPr>
              <w:t xml:space="preserve"> как о преподавании, так и об обучении)?</w:t>
            </w:r>
          </w:p>
          <w:p w:rsidR="00FB11C4" w:rsidRPr="00DB13C9" w:rsidRDefault="00FB11C4" w:rsidP="0033241D">
            <w:pPr>
              <w:rPr>
                <w:b/>
              </w:rPr>
            </w:pPr>
            <w:r w:rsidRPr="00DB13C9">
              <w:rPr>
                <w:b/>
              </w:rPr>
              <w:t>1:</w:t>
            </w:r>
          </w:p>
          <w:p w:rsidR="00FB11C4" w:rsidRPr="00DB13C9" w:rsidRDefault="00FB11C4" w:rsidP="0033241D">
            <w:pPr>
              <w:rPr>
                <w:b/>
              </w:rPr>
            </w:pPr>
          </w:p>
          <w:p w:rsidR="00FB11C4" w:rsidRPr="00DB13C9" w:rsidRDefault="00FB11C4" w:rsidP="0033241D">
            <w:pPr>
              <w:rPr>
                <w:b/>
              </w:rPr>
            </w:pPr>
            <w:r w:rsidRPr="00DB13C9">
              <w:rPr>
                <w:b/>
              </w:rPr>
              <w:t>2:</w:t>
            </w:r>
          </w:p>
          <w:p w:rsidR="00FB11C4" w:rsidRPr="00DB13C9" w:rsidRDefault="00FB11C4" w:rsidP="0033241D">
            <w:pPr>
              <w:rPr>
                <w:b/>
              </w:rPr>
            </w:pPr>
            <w:r w:rsidRPr="00DB13C9">
              <w:rPr>
                <w:b/>
              </w:rPr>
              <w:t>Что могло бы способствовать улучшению урока (</w:t>
            </w:r>
            <w:proofErr w:type="gramStart"/>
            <w:r w:rsidRPr="00DB13C9">
              <w:rPr>
                <w:b/>
              </w:rPr>
              <w:t>подумайте</w:t>
            </w:r>
            <w:proofErr w:type="gramEnd"/>
            <w:r w:rsidRPr="00DB13C9">
              <w:rPr>
                <w:b/>
              </w:rPr>
              <w:t xml:space="preserve"> как о преподавании, так и об обучении)?</w:t>
            </w:r>
          </w:p>
          <w:p w:rsidR="00FB11C4" w:rsidRPr="00DB13C9" w:rsidRDefault="00FB11C4" w:rsidP="0033241D">
            <w:pPr>
              <w:rPr>
                <w:b/>
              </w:rPr>
            </w:pPr>
            <w:r w:rsidRPr="00DB13C9">
              <w:rPr>
                <w:b/>
              </w:rPr>
              <w:t xml:space="preserve">1: </w:t>
            </w:r>
          </w:p>
          <w:p w:rsidR="00FB11C4" w:rsidRPr="00DB13C9" w:rsidRDefault="00FB11C4" w:rsidP="0033241D">
            <w:pPr>
              <w:rPr>
                <w:b/>
              </w:rPr>
            </w:pPr>
          </w:p>
          <w:p w:rsidR="00FB11C4" w:rsidRPr="00DB13C9" w:rsidRDefault="00FB11C4" w:rsidP="0033241D">
            <w:pPr>
              <w:rPr>
                <w:b/>
              </w:rPr>
            </w:pPr>
            <w:r w:rsidRPr="00DB13C9">
              <w:rPr>
                <w:b/>
              </w:rPr>
              <w:t>2:</w:t>
            </w:r>
          </w:p>
          <w:p w:rsidR="00FB11C4" w:rsidRPr="00DB13C9" w:rsidRDefault="00FB11C4" w:rsidP="0033241D">
            <w:pPr>
              <w:rPr>
                <w:b/>
              </w:rPr>
            </w:pPr>
            <w:r w:rsidRPr="00DB13C9">
              <w:rPr>
                <w:b/>
              </w:rPr>
              <w:t>Что я выявил(а) за время урока о классе или достижениях/трудностях отдельных учеников, на что необходимо обратить внимание на последующих уроках?</w:t>
            </w:r>
          </w:p>
          <w:p w:rsidR="00FB11C4" w:rsidRPr="00DB13C9" w:rsidRDefault="00FB11C4" w:rsidP="0033241D">
            <w:pPr>
              <w:rPr>
                <w:b/>
              </w:rPr>
            </w:pPr>
          </w:p>
        </w:tc>
      </w:tr>
    </w:tbl>
    <w:p w:rsidR="00FB11C4" w:rsidRDefault="00FB11C4" w:rsidP="00FB11C4">
      <w:pPr>
        <w:kinsoku w:val="0"/>
        <w:overflowPunct w:val="0"/>
        <w:contextualSpacing/>
        <w:textAlignment w:val="baseline"/>
        <w:rPr>
          <w:rFonts w:cs="Times New Roman"/>
        </w:rPr>
      </w:pPr>
      <w:r>
        <w:rPr>
          <w:rFonts w:cs="Times New Roman"/>
        </w:rPr>
        <w:t xml:space="preserve"> </w:t>
      </w:r>
    </w:p>
    <w:p w:rsidR="00FB11C4" w:rsidRDefault="00FB11C4" w:rsidP="00FB11C4">
      <w:pPr>
        <w:kinsoku w:val="0"/>
        <w:overflowPunct w:val="0"/>
        <w:contextualSpacing/>
        <w:textAlignment w:val="baseline"/>
        <w:rPr>
          <w:rFonts w:cs="Times New Roman"/>
          <w:sz w:val="44"/>
          <w:szCs w:val="44"/>
        </w:rPr>
      </w:pPr>
    </w:p>
    <w:p w:rsidR="00FB11C4" w:rsidRDefault="00FB11C4" w:rsidP="00FB11C4">
      <w:pPr>
        <w:kinsoku w:val="0"/>
        <w:overflowPunct w:val="0"/>
        <w:contextualSpacing/>
        <w:textAlignment w:val="baseline"/>
        <w:rPr>
          <w:rFonts w:cs="Times New Roman"/>
          <w:sz w:val="44"/>
          <w:szCs w:val="44"/>
        </w:rPr>
      </w:pPr>
    </w:p>
    <w:p w:rsidR="005B5A86" w:rsidRDefault="005B5A86"/>
    <w:sectPr w:rsidR="005B5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171C3"/>
    <w:multiLevelType w:val="hybridMultilevel"/>
    <w:tmpl w:val="4B36E438"/>
    <w:lvl w:ilvl="0" w:tplc="F770371C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D6AE7F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CEE888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D8824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368B78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80B3D6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6E2292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9C0082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784066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11772"/>
    <w:multiLevelType w:val="multilevel"/>
    <w:tmpl w:val="176AAD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071720"/>
    <w:multiLevelType w:val="multilevel"/>
    <w:tmpl w:val="CE9239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1C4"/>
    <w:rsid w:val="005B5A86"/>
    <w:rsid w:val="00FB1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FCA52A-16A2-4875-AD09-E19144B60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1C4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11C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11C4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AssignmentTemplate">
    <w:name w:val="AssignmentTemplate"/>
    <w:basedOn w:val="9"/>
    <w:rsid w:val="00FB11C4"/>
    <w:pPr>
      <w:keepNext w:val="0"/>
      <w:keepLines w:val="0"/>
      <w:spacing w:before="240" w:after="60"/>
    </w:pPr>
    <w:rPr>
      <w:rFonts w:ascii="Arial" w:eastAsia="Times New Roman" w:hAnsi="Arial" w:cs="Times New Roman"/>
      <w:b/>
      <w:i w:val="0"/>
      <w:iCs w:val="0"/>
      <w:color w:val="auto"/>
      <w:sz w:val="20"/>
      <w:szCs w:val="20"/>
      <w:lang w:val="en-GB" w:eastAsia="en-US"/>
    </w:rPr>
  </w:style>
  <w:style w:type="paragraph" w:styleId="a4">
    <w:name w:val="No Spacing"/>
    <w:link w:val="a5"/>
    <w:uiPriority w:val="1"/>
    <w:qFormat/>
    <w:rsid w:val="00FB11C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rsid w:val="00FB11C4"/>
    <w:rPr>
      <w:rFonts w:ascii="Calibri" w:eastAsia="Calibri" w:hAnsi="Calibri" w:cs="Times New Roman"/>
    </w:rPr>
  </w:style>
  <w:style w:type="character" w:customStyle="1" w:styleId="90">
    <w:name w:val="Заголовок 9 Знак"/>
    <w:basedOn w:val="a0"/>
    <w:link w:val="9"/>
    <w:uiPriority w:val="9"/>
    <w:semiHidden/>
    <w:rsid w:val="00FB11C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1012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Бондаренко</dc:creator>
  <cp:keywords/>
  <dc:description/>
  <cp:lastModifiedBy>Ирина Бондаренко</cp:lastModifiedBy>
  <cp:revision>1</cp:revision>
  <dcterms:created xsi:type="dcterms:W3CDTF">2017-11-14T09:10:00Z</dcterms:created>
  <dcterms:modified xsi:type="dcterms:W3CDTF">2017-11-14T09:13:00Z</dcterms:modified>
</cp:coreProperties>
</file>